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83F37" w:rsidRDefault="00380377"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1369060</wp:posOffset>
            </wp:positionH>
            <wp:positionV relativeFrom="paragraph">
              <wp:posOffset>2540</wp:posOffset>
            </wp:positionV>
            <wp:extent cx="6659399" cy="9409304"/>
            <wp:effectExtent l="1371600" t="0" r="1360805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659399" cy="940930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33070" w:rsidRPr="00B64F62" w:rsidRDefault="00833070" w:rsidP="0083307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64F62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lastRenderedPageBreak/>
        <w:t xml:space="preserve">    </w:t>
      </w:r>
      <w:r w:rsidRPr="00B64F62">
        <w:rPr>
          <w:rFonts w:ascii="Times New Roman" w:eastAsia="Times New Roman" w:hAnsi="Times New Roman" w:cs="Times New Roman"/>
          <w:color w:val="000000"/>
          <w:sz w:val="24"/>
          <w:szCs w:val="24"/>
          <w:lang w:val="tt-RU" w:eastAsia="ru-RU"/>
        </w:rPr>
        <w:t>Календарно- тематическое планирование разработано в соответствии с рабочей программой учебного предмета “Изобразительное искусство” 1-4 классы. На основании учебного плана</w:t>
      </w:r>
      <w:r w:rsidRPr="00B64F6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B64F62">
        <w:rPr>
          <w:rFonts w:ascii="Times New Roman" w:eastAsia="Times New Roman" w:hAnsi="Times New Roman" w:cs="Times New Roman"/>
          <w:color w:val="000000"/>
          <w:sz w:val="24"/>
          <w:szCs w:val="24"/>
          <w:lang w:val="tt-RU" w:eastAsia="ru-RU"/>
        </w:rPr>
        <w:t>МБОУ “Б</w:t>
      </w:r>
      <w:r w:rsidR="00287D77">
        <w:rPr>
          <w:rFonts w:ascii="Times New Roman" w:eastAsia="Times New Roman" w:hAnsi="Times New Roman" w:cs="Times New Roman"/>
          <w:color w:val="000000"/>
          <w:sz w:val="24"/>
          <w:szCs w:val="24"/>
          <w:lang w:val="tt-RU" w:eastAsia="ru-RU"/>
        </w:rPr>
        <w:t>ольшетиганская ООШ</w:t>
      </w:r>
      <w:r w:rsidR="00F01EC1">
        <w:rPr>
          <w:rFonts w:ascii="Times New Roman" w:eastAsia="Times New Roman" w:hAnsi="Times New Roman" w:cs="Times New Roman"/>
          <w:color w:val="000000"/>
          <w:sz w:val="24"/>
          <w:szCs w:val="24"/>
          <w:lang w:val="tt-RU" w:eastAsia="ru-RU"/>
        </w:rPr>
        <w:t xml:space="preserve"> </w:t>
      </w:r>
      <w:r w:rsidR="00F01EC1">
        <w:rPr>
          <w:rFonts w:ascii="Times New Roman" w:hAnsi="Times New Roman"/>
          <w:color w:val="000000"/>
          <w:sz w:val="24"/>
          <w:szCs w:val="20"/>
          <w:lang w:val="tt-RU"/>
        </w:rPr>
        <w:t>имени Абдуллы Баттала</w:t>
      </w:r>
      <w:r w:rsidR="00F01EC1">
        <w:rPr>
          <w:rFonts w:ascii="Times New Roman" w:hAnsi="Times New Roman"/>
          <w:sz w:val="24"/>
          <w:szCs w:val="24"/>
        </w:rPr>
        <w:t xml:space="preserve"> ” на 2021-2022</w:t>
      </w:r>
      <w:r w:rsidR="00F01EC1">
        <w:rPr>
          <w:rFonts w:ascii="Times New Roman" w:eastAsia="Times New Roman" w:hAnsi="Times New Roman"/>
          <w:color w:val="000000"/>
          <w:sz w:val="24"/>
          <w:szCs w:val="20"/>
          <w:lang w:val="tt-RU" w:eastAsia="ru-RU"/>
        </w:rPr>
        <w:t xml:space="preserve"> </w:t>
      </w:r>
      <w:r w:rsidRPr="00B64F6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учебный год на изучение изобразительного искусства в 1 классе отводится  1 час в неделю. Для освоения рабочей программы учебного предмета     </w:t>
      </w:r>
      <w:r w:rsidRPr="00B64F62">
        <w:rPr>
          <w:rFonts w:ascii="Times New Roman" w:eastAsia="Times New Roman" w:hAnsi="Times New Roman" w:cs="Times New Roman"/>
          <w:color w:val="000000"/>
          <w:sz w:val="24"/>
          <w:szCs w:val="24"/>
          <w:lang w:val="tt-RU" w:eastAsia="ru-RU"/>
        </w:rPr>
        <w:t xml:space="preserve">“Изобразительное искусство” в 1 классе используются учебники из УМК “Перспектива” автора </w:t>
      </w:r>
      <w:proofErr w:type="spellStart"/>
      <w:r w:rsidRPr="00B64F6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Шпикалова</w:t>
      </w:r>
      <w:proofErr w:type="spellEnd"/>
      <w:r w:rsidRPr="00B64F6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Т. Я. Изобразительное искусство. 1 класс. Учебник для общеобразовательных учреждений. – М., Просвещение, 2016.</w:t>
      </w:r>
    </w:p>
    <w:p w:rsidR="00833070" w:rsidRPr="00B64F62" w:rsidRDefault="00833070" w:rsidP="00833070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833070" w:rsidRPr="00B64F62" w:rsidRDefault="00833070" w:rsidP="00833070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B64F62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Календарно-тематическое планирование</w:t>
      </w:r>
    </w:p>
    <w:p w:rsidR="00833070" w:rsidRPr="00B64F62" w:rsidRDefault="00833070" w:rsidP="0083307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tbl>
      <w:tblPr>
        <w:tblStyle w:val="a5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589"/>
        <w:gridCol w:w="4378"/>
        <w:gridCol w:w="847"/>
        <w:gridCol w:w="13"/>
        <w:gridCol w:w="7498"/>
        <w:gridCol w:w="979"/>
        <w:gridCol w:w="982"/>
      </w:tblGrid>
      <w:tr w:rsidR="00833070" w:rsidRPr="00B64F62" w:rsidTr="00DD1619">
        <w:trPr>
          <w:trHeight w:val="1020"/>
        </w:trPr>
        <w:tc>
          <w:tcPr>
            <w:tcW w:w="589" w:type="dxa"/>
            <w:vAlign w:val="center"/>
          </w:tcPr>
          <w:p w:rsidR="00833070" w:rsidRPr="00B64F62" w:rsidRDefault="00833070" w:rsidP="00DD1619">
            <w:pPr>
              <w:jc w:val="center"/>
              <w:rPr>
                <w:rFonts w:ascii="Times New Roman"/>
                <w:b/>
                <w:sz w:val="24"/>
                <w:szCs w:val="24"/>
              </w:rPr>
            </w:pPr>
            <w:r w:rsidRPr="00B64F62">
              <w:rPr>
                <w:rFonts w:ascii="Times New Roman"/>
                <w:b/>
                <w:sz w:val="24"/>
                <w:szCs w:val="24"/>
              </w:rPr>
              <w:t>№ п/п</w:t>
            </w:r>
          </w:p>
        </w:tc>
        <w:tc>
          <w:tcPr>
            <w:tcW w:w="4378" w:type="dxa"/>
            <w:vAlign w:val="center"/>
          </w:tcPr>
          <w:p w:rsidR="00833070" w:rsidRPr="00B64F62" w:rsidRDefault="00833070" w:rsidP="00DD1619">
            <w:pPr>
              <w:jc w:val="center"/>
              <w:rPr>
                <w:rFonts w:ascii="Times New Roman"/>
                <w:b/>
                <w:sz w:val="24"/>
                <w:szCs w:val="24"/>
              </w:rPr>
            </w:pPr>
            <w:r w:rsidRPr="00B64F62">
              <w:rPr>
                <w:rFonts w:ascii="Times New Roman"/>
                <w:b/>
                <w:sz w:val="24"/>
                <w:szCs w:val="24"/>
              </w:rPr>
              <w:t>Тема урока</w:t>
            </w:r>
          </w:p>
        </w:tc>
        <w:tc>
          <w:tcPr>
            <w:tcW w:w="847" w:type="dxa"/>
          </w:tcPr>
          <w:p w:rsidR="00833070" w:rsidRPr="00B64F62" w:rsidRDefault="00833070" w:rsidP="00DD1619">
            <w:pPr>
              <w:jc w:val="center"/>
              <w:rPr>
                <w:rFonts w:ascii="Times New Roman"/>
                <w:b/>
                <w:sz w:val="24"/>
                <w:szCs w:val="24"/>
              </w:rPr>
            </w:pPr>
            <w:r w:rsidRPr="00B64F62">
              <w:rPr>
                <w:rFonts w:ascii="Times New Roman"/>
                <w:b/>
                <w:sz w:val="24"/>
                <w:szCs w:val="24"/>
              </w:rPr>
              <w:t>Кол-во часов</w:t>
            </w:r>
          </w:p>
        </w:tc>
        <w:tc>
          <w:tcPr>
            <w:tcW w:w="7511" w:type="dxa"/>
            <w:gridSpan w:val="2"/>
            <w:vAlign w:val="center"/>
          </w:tcPr>
          <w:p w:rsidR="00833070" w:rsidRPr="00B64F62" w:rsidRDefault="00833070" w:rsidP="00DD1619">
            <w:pPr>
              <w:jc w:val="center"/>
              <w:rPr>
                <w:rFonts w:ascii="Times New Roman"/>
                <w:b/>
                <w:sz w:val="24"/>
                <w:szCs w:val="24"/>
              </w:rPr>
            </w:pPr>
            <w:r w:rsidRPr="00B64F62">
              <w:rPr>
                <w:rFonts w:ascii="Times New Roman"/>
                <w:b/>
                <w:sz w:val="24"/>
                <w:szCs w:val="24"/>
              </w:rPr>
              <w:t>Вид учебной деятельности</w:t>
            </w:r>
          </w:p>
        </w:tc>
        <w:tc>
          <w:tcPr>
            <w:tcW w:w="979" w:type="dxa"/>
          </w:tcPr>
          <w:p w:rsidR="00833070" w:rsidRPr="00B64F62" w:rsidRDefault="00833070" w:rsidP="00DD1619">
            <w:pPr>
              <w:jc w:val="center"/>
              <w:rPr>
                <w:rFonts w:ascii="Times New Roman"/>
                <w:b/>
                <w:sz w:val="24"/>
                <w:szCs w:val="24"/>
              </w:rPr>
            </w:pPr>
            <w:r w:rsidRPr="00B64F62">
              <w:rPr>
                <w:rFonts w:ascii="Times New Roman"/>
                <w:b/>
                <w:sz w:val="24"/>
                <w:szCs w:val="24"/>
              </w:rPr>
              <w:t>Дата план</w:t>
            </w:r>
          </w:p>
        </w:tc>
        <w:tc>
          <w:tcPr>
            <w:tcW w:w="982" w:type="dxa"/>
          </w:tcPr>
          <w:p w:rsidR="00833070" w:rsidRPr="00B64F62" w:rsidRDefault="00833070" w:rsidP="00DD1619">
            <w:pPr>
              <w:jc w:val="center"/>
              <w:rPr>
                <w:rFonts w:ascii="Times New Roman"/>
                <w:b/>
                <w:sz w:val="24"/>
                <w:szCs w:val="24"/>
              </w:rPr>
            </w:pPr>
            <w:r w:rsidRPr="00B64F62">
              <w:rPr>
                <w:rFonts w:ascii="Times New Roman"/>
                <w:b/>
                <w:sz w:val="24"/>
                <w:szCs w:val="24"/>
              </w:rPr>
              <w:t>Дата фактическая</w:t>
            </w:r>
          </w:p>
        </w:tc>
      </w:tr>
      <w:tr w:rsidR="00833070" w:rsidRPr="00B64F62" w:rsidTr="00DD1619">
        <w:trPr>
          <w:trHeight w:val="558"/>
        </w:trPr>
        <w:tc>
          <w:tcPr>
            <w:tcW w:w="589" w:type="dxa"/>
          </w:tcPr>
          <w:p w:rsidR="00833070" w:rsidRPr="00B64F62" w:rsidRDefault="00833070" w:rsidP="00833070">
            <w:pPr>
              <w:numPr>
                <w:ilvl w:val="0"/>
                <w:numId w:val="1"/>
              </w:numPr>
              <w:contextualSpacing/>
              <w:jc w:val="center"/>
              <w:rPr>
                <w:rFonts w:ascii="Times New Roman"/>
                <w:b/>
                <w:sz w:val="24"/>
                <w:szCs w:val="24"/>
              </w:rPr>
            </w:pPr>
          </w:p>
        </w:tc>
        <w:tc>
          <w:tcPr>
            <w:tcW w:w="4378" w:type="dxa"/>
          </w:tcPr>
          <w:p w:rsidR="00833070" w:rsidRPr="00B64F62" w:rsidRDefault="00833070" w:rsidP="00DD1619">
            <w:pPr>
              <w:widowControl w:val="0"/>
              <w:rPr>
                <w:rFonts w:ascii="Times New Roman"/>
                <w:sz w:val="24"/>
                <w:szCs w:val="24"/>
              </w:rPr>
            </w:pPr>
            <w:r w:rsidRPr="00B64F62">
              <w:rPr>
                <w:rFonts w:ascii="Times New Roman"/>
                <w:sz w:val="24"/>
                <w:szCs w:val="24"/>
              </w:rPr>
              <w:t>Какого цвета осень. Живая природа: цвет. Пейзаж в живописи.</w:t>
            </w:r>
          </w:p>
        </w:tc>
        <w:tc>
          <w:tcPr>
            <w:tcW w:w="860" w:type="dxa"/>
            <w:gridSpan w:val="2"/>
          </w:tcPr>
          <w:p w:rsidR="00833070" w:rsidRPr="00B64F62" w:rsidRDefault="00833070" w:rsidP="00DD1619">
            <w:pPr>
              <w:jc w:val="center"/>
              <w:rPr>
                <w:rFonts w:ascii="Times New Roman"/>
                <w:sz w:val="24"/>
                <w:szCs w:val="24"/>
              </w:rPr>
            </w:pPr>
            <w:r w:rsidRPr="00B64F62">
              <w:rPr>
                <w:rFonts w:ascii="Times New Roman"/>
                <w:sz w:val="24"/>
                <w:szCs w:val="24"/>
              </w:rPr>
              <w:t>1</w:t>
            </w:r>
          </w:p>
        </w:tc>
        <w:tc>
          <w:tcPr>
            <w:tcW w:w="7498" w:type="dxa"/>
            <w:vMerge w:val="restart"/>
          </w:tcPr>
          <w:p w:rsidR="00833070" w:rsidRPr="00B64F62" w:rsidRDefault="00833070" w:rsidP="00DD1619">
            <w:pPr>
              <w:widowControl w:val="0"/>
              <w:jc w:val="both"/>
              <w:rPr>
                <w:rFonts w:ascii="Times New Roman"/>
                <w:sz w:val="24"/>
                <w:szCs w:val="24"/>
              </w:rPr>
            </w:pPr>
            <w:r w:rsidRPr="00B64F62">
              <w:rPr>
                <w:rFonts w:ascii="Times New Roman"/>
                <w:b/>
                <w:sz w:val="24"/>
                <w:szCs w:val="24"/>
              </w:rPr>
              <w:t xml:space="preserve">Использовать   </w:t>
            </w:r>
            <w:r w:rsidRPr="00B64F62">
              <w:rPr>
                <w:rFonts w:ascii="Times New Roman"/>
                <w:sz w:val="24"/>
                <w:szCs w:val="24"/>
              </w:rPr>
              <w:t xml:space="preserve">художественные материалы. </w:t>
            </w:r>
            <w:r w:rsidRPr="00B64F62">
              <w:rPr>
                <w:rFonts w:ascii="Times New Roman"/>
                <w:b/>
                <w:sz w:val="24"/>
                <w:szCs w:val="24"/>
              </w:rPr>
              <w:t>Объяснять</w:t>
            </w:r>
            <w:r w:rsidRPr="00B64F62">
              <w:rPr>
                <w:rFonts w:ascii="Times New Roman"/>
                <w:sz w:val="24"/>
                <w:szCs w:val="24"/>
              </w:rPr>
              <w:t xml:space="preserve"> смысл понятий изобразительное  искусство, живопись, пейзаж, художественный образ. </w:t>
            </w:r>
            <w:r w:rsidRPr="00B64F62">
              <w:rPr>
                <w:rFonts w:ascii="Times New Roman"/>
                <w:b/>
                <w:sz w:val="24"/>
                <w:szCs w:val="24"/>
              </w:rPr>
              <w:t>Выполнять</w:t>
            </w:r>
            <w:r w:rsidRPr="00B64F62">
              <w:rPr>
                <w:rFonts w:ascii="Times New Roman"/>
                <w:sz w:val="24"/>
                <w:szCs w:val="24"/>
              </w:rPr>
              <w:t xml:space="preserve"> упражнение: </w:t>
            </w:r>
            <w:r w:rsidRPr="00B64F62">
              <w:rPr>
                <w:rFonts w:ascii="Times New Roman"/>
                <w:b/>
                <w:sz w:val="24"/>
                <w:szCs w:val="24"/>
              </w:rPr>
              <w:t>наносить</w:t>
            </w:r>
            <w:r w:rsidRPr="00B64F62">
              <w:rPr>
                <w:rFonts w:ascii="Times New Roman"/>
                <w:sz w:val="24"/>
                <w:szCs w:val="24"/>
              </w:rPr>
              <w:t xml:space="preserve"> кистью красочные пятна акварелью или гуашью.</w:t>
            </w:r>
          </w:p>
          <w:p w:rsidR="00833070" w:rsidRPr="00B64F62" w:rsidRDefault="00833070" w:rsidP="00DD1619">
            <w:pPr>
              <w:widowControl w:val="0"/>
              <w:jc w:val="both"/>
              <w:rPr>
                <w:rFonts w:ascii="Times New Roman"/>
                <w:sz w:val="24"/>
                <w:szCs w:val="24"/>
              </w:rPr>
            </w:pPr>
            <w:r w:rsidRPr="00B64F62">
              <w:rPr>
                <w:rFonts w:ascii="Times New Roman"/>
                <w:b/>
                <w:sz w:val="24"/>
                <w:szCs w:val="24"/>
              </w:rPr>
              <w:t>Объяснять</w:t>
            </w:r>
            <w:r w:rsidRPr="00B64F62">
              <w:rPr>
                <w:rFonts w:ascii="Times New Roman"/>
                <w:sz w:val="24"/>
                <w:szCs w:val="24"/>
              </w:rPr>
              <w:t xml:space="preserve"> значение новых понятий композиция, аппликация, коллаж.</w:t>
            </w:r>
          </w:p>
          <w:p w:rsidR="00833070" w:rsidRPr="00B64F62" w:rsidRDefault="00833070" w:rsidP="00DD1619">
            <w:pPr>
              <w:widowControl w:val="0"/>
              <w:jc w:val="both"/>
              <w:rPr>
                <w:rFonts w:ascii="Times New Roman"/>
                <w:sz w:val="24"/>
                <w:szCs w:val="24"/>
              </w:rPr>
            </w:pPr>
            <w:r w:rsidRPr="00B64F62">
              <w:rPr>
                <w:rFonts w:ascii="Times New Roman"/>
                <w:b/>
                <w:sz w:val="24"/>
                <w:szCs w:val="24"/>
              </w:rPr>
              <w:t>Создавать</w:t>
            </w:r>
            <w:r w:rsidRPr="00B64F62">
              <w:rPr>
                <w:rFonts w:ascii="Times New Roman"/>
                <w:sz w:val="24"/>
                <w:szCs w:val="24"/>
              </w:rPr>
              <w:t xml:space="preserve"> декоративную композицию «Осенний букет» приемом отпечатка с готовой формы (листьев). </w:t>
            </w:r>
          </w:p>
        </w:tc>
        <w:tc>
          <w:tcPr>
            <w:tcW w:w="979" w:type="dxa"/>
          </w:tcPr>
          <w:p w:rsidR="00833070" w:rsidRPr="00B64F62" w:rsidRDefault="00833070" w:rsidP="00DD1619">
            <w:pPr>
              <w:jc w:val="center"/>
              <w:rPr>
                <w:rFonts w:ascii="Times New Roman"/>
                <w:sz w:val="24"/>
                <w:szCs w:val="24"/>
              </w:rPr>
            </w:pPr>
          </w:p>
        </w:tc>
        <w:tc>
          <w:tcPr>
            <w:tcW w:w="982" w:type="dxa"/>
          </w:tcPr>
          <w:p w:rsidR="00833070" w:rsidRPr="00B64F62" w:rsidRDefault="00833070" w:rsidP="00DD1619">
            <w:pPr>
              <w:widowControl w:val="0"/>
              <w:jc w:val="both"/>
              <w:rPr>
                <w:rFonts w:ascii="Times New Roman"/>
                <w:b/>
                <w:sz w:val="24"/>
                <w:szCs w:val="24"/>
              </w:rPr>
            </w:pPr>
          </w:p>
        </w:tc>
      </w:tr>
      <w:tr w:rsidR="00833070" w:rsidRPr="00B64F62" w:rsidTr="00DD1619">
        <w:trPr>
          <w:trHeight w:val="558"/>
        </w:trPr>
        <w:tc>
          <w:tcPr>
            <w:tcW w:w="589" w:type="dxa"/>
          </w:tcPr>
          <w:p w:rsidR="00833070" w:rsidRPr="00B64F62" w:rsidRDefault="00833070" w:rsidP="00833070">
            <w:pPr>
              <w:numPr>
                <w:ilvl w:val="0"/>
                <w:numId w:val="1"/>
              </w:numPr>
              <w:contextualSpacing/>
              <w:jc w:val="center"/>
              <w:rPr>
                <w:rFonts w:ascii="Times New Roman"/>
                <w:b/>
                <w:sz w:val="24"/>
                <w:szCs w:val="24"/>
              </w:rPr>
            </w:pPr>
          </w:p>
        </w:tc>
        <w:tc>
          <w:tcPr>
            <w:tcW w:w="4378" w:type="dxa"/>
          </w:tcPr>
          <w:p w:rsidR="00833070" w:rsidRPr="00B64F62" w:rsidRDefault="00833070" w:rsidP="00DD1619">
            <w:pPr>
              <w:widowControl w:val="0"/>
              <w:rPr>
                <w:rFonts w:ascii="Times New Roman"/>
                <w:sz w:val="24"/>
                <w:szCs w:val="24"/>
              </w:rPr>
            </w:pPr>
            <w:r w:rsidRPr="00B64F62">
              <w:rPr>
                <w:rFonts w:ascii="Times New Roman"/>
                <w:sz w:val="24"/>
                <w:szCs w:val="24"/>
              </w:rPr>
              <w:t xml:space="preserve">Твой осенний букет. Декоративная композиция. </w:t>
            </w:r>
          </w:p>
        </w:tc>
        <w:tc>
          <w:tcPr>
            <w:tcW w:w="860" w:type="dxa"/>
            <w:gridSpan w:val="2"/>
          </w:tcPr>
          <w:p w:rsidR="00833070" w:rsidRPr="00B64F62" w:rsidRDefault="00833070" w:rsidP="00DD1619">
            <w:pPr>
              <w:jc w:val="center"/>
              <w:rPr>
                <w:rFonts w:ascii="Times New Roman"/>
                <w:sz w:val="24"/>
                <w:szCs w:val="24"/>
              </w:rPr>
            </w:pPr>
            <w:r w:rsidRPr="00B64F62">
              <w:rPr>
                <w:rFonts w:ascii="Times New Roman"/>
                <w:sz w:val="24"/>
                <w:szCs w:val="24"/>
              </w:rPr>
              <w:t>1</w:t>
            </w:r>
          </w:p>
        </w:tc>
        <w:tc>
          <w:tcPr>
            <w:tcW w:w="7498" w:type="dxa"/>
            <w:vMerge/>
          </w:tcPr>
          <w:p w:rsidR="00833070" w:rsidRPr="00B64F62" w:rsidRDefault="00833070" w:rsidP="00DD1619">
            <w:pPr>
              <w:rPr>
                <w:rFonts w:ascii="Times New Roman"/>
                <w:sz w:val="24"/>
                <w:szCs w:val="24"/>
              </w:rPr>
            </w:pPr>
          </w:p>
        </w:tc>
        <w:tc>
          <w:tcPr>
            <w:tcW w:w="979" w:type="dxa"/>
          </w:tcPr>
          <w:p w:rsidR="00833070" w:rsidRPr="00B64F62" w:rsidRDefault="00833070" w:rsidP="00DD1619">
            <w:pPr>
              <w:jc w:val="center"/>
              <w:rPr>
                <w:rFonts w:ascii="Times New Roman"/>
                <w:sz w:val="24"/>
                <w:szCs w:val="24"/>
              </w:rPr>
            </w:pPr>
          </w:p>
        </w:tc>
        <w:tc>
          <w:tcPr>
            <w:tcW w:w="982" w:type="dxa"/>
          </w:tcPr>
          <w:p w:rsidR="00833070" w:rsidRPr="00B64F62" w:rsidRDefault="00833070" w:rsidP="00DD1619">
            <w:pPr>
              <w:widowControl w:val="0"/>
              <w:rPr>
                <w:rFonts w:ascii="Times New Roman"/>
                <w:sz w:val="24"/>
                <w:szCs w:val="24"/>
              </w:rPr>
            </w:pPr>
          </w:p>
        </w:tc>
      </w:tr>
      <w:tr w:rsidR="00833070" w:rsidRPr="00B64F62" w:rsidTr="00DD1619">
        <w:trPr>
          <w:trHeight w:val="670"/>
        </w:trPr>
        <w:tc>
          <w:tcPr>
            <w:tcW w:w="589" w:type="dxa"/>
          </w:tcPr>
          <w:p w:rsidR="00833070" w:rsidRPr="00B64F62" w:rsidRDefault="00833070" w:rsidP="00833070">
            <w:pPr>
              <w:numPr>
                <w:ilvl w:val="0"/>
                <w:numId w:val="1"/>
              </w:numPr>
              <w:contextualSpacing/>
              <w:jc w:val="center"/>
              <w:rPr>
                <w:rFonts w:ascii="Times New Roman"/>
                <w:b/>
                <w:sz w:val="24"/>
                <w:szCs w:val="24"/>
              </w:rPr>
            </w:pPr>
          </w:p>
        </w:tc>
        <w:tc>
          <w:tcPr>
            <w:tcW w:w="4378" w:type="dxa"/>
          </w:tcPr>
          <w:p w:rsidR="00833070" w:rsidRPr="00B64F62" w:rsidRDefault="00833070" w:rsidP="00DD1619">
            <w:pPr>
              <w:widowControl w:val="0"/>
              <w:rPr>
                <w:rFonts w:ascii="Times New Roman"/>
                <w:sz w:val="24"/>
                <w:szCs w:val="24"/>
              </w:rPr>
            </w:pPr>
            <w:r w:rsidRPr="00B64F62">
              <w:rPr>
                <w:rFonts w:ascii="Times New Roman"/>
                <w:sz w:val="24"/>
                <w:szCs w:val="24"/>
              </w:rPr>
              <w:t xml:space="preserve">Осенние перемены в природе. Пейзаж: композиция, пространство, планы. </w:t>
            </w:r>
          </w:p>
        </w:tc>
        <w:tc>
          <w:tcPr>
            <w:tcW w:w="860" w:type="dxa"/>
            <w:gridSpan w:val="2"/>
          </w:tcPr>
          <w:p w:rsidR="00833070" w:rsidRPr="00B64F62" w:rsidRDefault="00833070" w:rsidP="00DD1619">
            <w:pPr>
              <w:jc w:val="center"/>
              <w:rPr>
                <w:rFonts w:ascii="Times New Roman"/>
                <w:sz w:val="24"/>
                <w:szCs w:val="24"/>
              </w:rPr>
            </w:pPr>
            <w:r w:rsidRPr="00B64F62">
              <w:rPr>
                <w:rFonts w:ascii="Times New Roman"/>
                <w:sz w:val="24"/>
                <w:szCs w:val="24"/>
              </w:rPr>
              <w:t>1</w:t>
            </w:r>
          </w:p>
        </w:tc>
        <w:tc>
          <w:tcPr>
            <w:tcW w:w="7498" w:type="dxa"/>
            <w:vMerge/>
          </w:tcPr>
          <w:p w:rsidR="00833070" w:rsidRPr="00B64F62" w:rsidRDefault="00833070" w:rsidP="00DD1619">
            <w:pPr>
              <w:rPr>
                <w:rFonts w:ascii="Times New Roman"/>
                <w:sz w:val="24"/>
                <w:szCs w:val="24"/>
              </w:rPr>
            </w:pPr>
          </w:p>
        </w:tc>
        <w:tc>
          <w:tcPr>
            <w:tcW w:w="979" w:type="dxa"/>
          </w:tcPr>
          <w:p w:rsidR="00833070" w:rsidRPr="00B64F62" w:rsidRDefault="00833070" w:rsidP="00DD1619">
            <w:pPr>
              <w:jc w:val="center"/>
              <w:rPr>
                <w:rFonts w:ascii="Times New Roman"/>
                <w:sz w:val="24"/>
                <w:szCs w:val="24"/>
              </w:rPr>
            </w:pPr>
          </w:p>
        </w:tc>
        <w:tc>
          <w:tcPr>
            <w:tcW w:w="982" w:type="dxa"/>
          </w:tcPr>
          <w:p w:rsidR="00833070" w:rsidRPr="00B64F62" w:rsidRDefault="00833070" w:rsidP="00DD1619">
            <w:pPr>
              <w:widowControl w:val="0"/>
              <w:rPr>
                <w:rFonts w:ascii="Times New Roman"/>
                <w:sz w:val="24"/>
                <w:szCs w:val="24"/>
              </w:rPr>
            </w:pPr>
          </w:p>
        </w:tc>
      </w:tr>
      <w:tr w:rsidR="00833070" w:rsidRPr="00B64F62" w:rsidTr="00DD1619">
        <w:trPr>
          <w:trHeight w:val="558"/>
        </w:trPr>
        <w:tc>
          <w:tcPr>
            <w:tcW w:w="589" w:type="dxa"/>
          </w:tcPr>
          <w:p w:rsidR="00833070" w:rsidRPr="00B64F62" w:rsidRDefault="00833070" w:rsidP="00833070">
            <w:pPr>
              <w:numPr>
                <w:ilvl w:val="0"/>
                <w:numId w:val="1"/>
              </w:numPr>
              <w:contextualSpacing/>
              <w:jc w:val="center"/>
              <w:rPr>
                <w:rFonts w:ascii="Times New Roman"/>
                <w:b/>
                <w:sz w:val="24"/>
                <w:szCs w:val="24"/>
              </w:rPr>
            </w:pPr>
          </w:p>
        </w:tc>
        <w:tc>
          <w:tcPr>
            <w:tcW w:w="4378" w:type="dxa"/>
          </w:tcPr>
          <w:p w:rsidR="00833070" w:rsidRPr="00B64F62" w:rsidRDefault="00833070" w:rsidP="00DD1619">
            <w:pPr>
              <w:widowControl w:val="0"/>
              <w:rPr>
                <w:rFonts w:ascii="Times New Roman"/>
                <w:sz w:val="24"/>
                <w:szCs w:val="24"/>
              </w:rPr>
            </w:pPr>
            <w:r w:rsidRPr="00B64F62">
              <w:rPr>
                <w:rFonts w:ascii="Times New Roman"/>
                <w:sz w:val="24"/>
                <w:szCs w:val="24"/>
              </w:rPr>
              <w:t xml:space="preserve">«В сентябре у рябины именины». Декоративная композиция. </w:t>
            </w:r>
          </w:p>
        </w:tc>
        <w:tc>
          <w:tcPr>
            <w:tcW w:w="860" w:type="dxa"/>
            <w:gridSpan w:val="2"/>
          </w:tcPr>
          <w:p w:rsidR="00833070" w:rsidRPr="00B64F62" w:rsidRDefault="00833070" w:rsidP="00DD1619">
            <w:pPr>
              <w:jc w:val="center"/>
              <w:rPr>
                <w:rFonts w:ascii="Times New Roman"/>
                <w:sz w:val="24"/>
                <w:szCs w:val="24"/>
              </w:rPr>
            </w:pPr>
            <w:r w:rsidRPr="00B64F62">
              <w:rPr>
                <w:rFonts w:ascii="Times New Roman"/>
                <w:sz w:val="24"/>
                <w:szCs w:val="24"/>
              </w:rPr>
              <w:t>1</w:t>
            </w:r>
          </w:p>
        </w:tc>
        <w:tc>
          <w:tcPr>
            <w:tcW w:w="7498" w:type="dxa"/>
          </w:tcPr>
          <w:p w:rsidR="00833070" w:rsidRPr="00B64F62" w:rsidRDefault="00833070" w:rsidP="00DD1619">
            <w:pPr>
              <w:widowControl w:val="0"/>
              <w:rPr>
                <w:rFonts w:ascii="Times New Roman"/>
                <w:sz w:val="24"/>
                <w:szCs w:val="24"/>
              </w:rPr>
            </w:pPr>
            <w:r w:rsidRPr="00B64F62">
              <w:rPr>
                <w:rFonts w:ascii="Times New Roman"/>
                <w:sz w:val="24"/>
                <w:szCs w:val="24"/>
              </w:rPr>
              <w:t xml:space="preserve">Кистью и красками </w:t>
            </w:r>
            <w:r w:rsidRPr="00B64F62">
              <w:rPr>
                <w:rFonts w:ascii="Times New Roman"/>
                <w:b/>
                <w:sz w:val="24"/>
                <w:szCs w:val="24"/>
              </w:rPr>
              <w:t>наносить</w:t>
            </w:r>
            <w:r w:rsidRPr="00B64F62">
              <w:rPr>
                <w:rFonts w:ascii="Times New Roman"/>
                <w:sz w:val="24"/>
                <w:szCs w:val="24"/>
              </w:rPr>
              <w:t xml:space="preserve"> удлиненные и точечные раздельные мазки разной формы и направления с целью создания изображения дерева</w:t>
            </w:r>
          </w:p>
        </w:tc>
        <w:tc>
          <w:tcPr>
            <w:tcW w:w="979" w:type="dxa"/>
          </w:tcPr>
          <w:p w:rsidR="00833070" w:rsidRPr="00B64F62" w:rsidRDefault="00833070" w:rsidP="00DD1619">
            <w:pPr>
              <w:jc w:val="center"/>
              <w:rPr>
                <w:rFonts w:ascii="Times New Roman"/>
                <w:sz w:val="24"/>
                <w:szCs w:val="24"/>
              </w:rPr>
            </w:pPr>
            <w:bookmarkStart w:id="0" w:name="_GoBack"/>
            <w:bookmarkEnd w:id="0"/>
          </w:p>
        </w:tc>
        <w:tc>
          <w:tcPr>
            <w:tcW w:w="982" w:type="dxa"/>
          </w:tcPr>
          <w:p w:rsidR="00833070" w:rsidRPr="00B64F62" w:rsidRDefault="00833070" w:rsidP="00DD1619">
            <w:pPr>
              <w:widowControl w:val="0"/>
              <w:rPr>
                <w:rFonts w:ascii="Times New Roman"/>
                <w:sz w:val="24"/>
                <w:szCs w:val="24"/>
              </w:rPr>
            </w:pPr>
          </w:p>
        </w:tc>
      </w:tr>
      <w:tr w:rsidR="00833070" w:rsidRPr="00B64F62" w:rsidTr="00DD1619">
        <w:trPr>
          <w:trHeight w:val="555"/>
        </w:trPr>
        <w:tc>
          <w:tcPr>
            <w:tcW w:w="589" w:type="dxa"/>
          </w:tcPr>
          <w:p w:rsidR="00833070" w:rsidRPr="00B64F62" w:rsidRDefault="00833070" w:rsidP="00833070">
            <w:pPr>
              <w:numPr>
                <w:ilvl w:val="0"/>
                <w:numId w:val="1"/>
              </w:numPr>
              <w:contextualSpacing/>
              <w:jc w:val="center"/>
              <w:rPr>
                <w:rFonts w:ascii="Times New Roman"/>
                <w:b/>
                <w:sz w:val="24"/>
                <w:szCs w:val="24"/>
              </w:rPr>
            </w:pPr>
          </w:p>
        </w:tc>
        <w:tc>
          <w:tcPr>
            <w:tcW w:w="4378" w:type="dxa"/>
          </w:tcPr>
          <w:p w:rsidR="00833070" w:rsidRPr="00B64F62" w:rsidRDefault="00833070" w:rsidP="00DD1619">
            <w:pPr>
              <w:widowControl w:val="0"/>
              <w:rPr>
                <w:rFonts w:ascii="Times New Roman"/>
                <w:sz w:val="24"/>
                <w:szCs w:val="24"/>
              </w:rPr>
            </w:pPr>
            <w:r w:rsidRPr="00B64F62">
              <w:rPr>
                <w:rFonts w:ascii="Times New Roman"/>
                <w:sz w:val="24"/>
                <w:szCs w:val="24"/>
              </w:rPr>
              <w:t>«Щедрая осень». Живая природа: форма. Натюрморт: композиция.</w:t>
            </w:r>
          </w:p>
        </w:tc>
        <w:tc>
          <w:tcPr>
            <w:tcW w:w="860" w:type="dxa"/>
            <w:gridSpan w:val="2"/>
          </w:tcPr>
          <w:p w:rsidR="00833070" w:rsidRPr="00B64F62" w:rsidRDefault="00833070" w:rsidP="00DD1619">
            <w:pPr>
              <w:jc w:val="center"/>
              <w:rPr>
                <w:rFonts w:ascii="Times New Roman"/>
                <w:sz w:val="24"/>
                <w:szCs w:val="24"/>
              </w:rPr>
            </w:pPr>
            <w:r w:rsidRPr="00B64F62">
              <w:rPr>
                <w:rFonts w:ascii="Times New Roman"/>
                <w:sz w:val="24"/>
                <w:szCs w:val="24"/>
              </w:rPr>
              <w:t>1</w:t>
            </w:r>
          </w:p>
        </w:tc>
        <w:tc>
          <w:tcPr>
            <w:tcW w:w="7498" w:type="dxa"/>
          </w:tcPr>
          <w:p w:rsidR="00833070" w:rsidRPr="00B64F62" w:rsidRDefault="00833070" w:rsidP="00DD1619">
            <w:pPr>
              <w:widowControl w:val="0"/>
              <w:rPr>
                <w:rFonts w:ascii="Times New Roman"/>
                <w:sz w:val="24"/>
                <w:szCs w:val="24"/>
              </w:rPr>
            </w:pPr>
            <w:r w:rsidRPr="00B64F62">
              <w:rPr>
                <w:rFonts w:ascii="Times New Roman"/>
                <w:b/>
                <w:sz w:val="24"/>
                <w:szCs w:val="24"/>
              </w:rPr>
              <w:t>Объяснять</w:t>
            </w:r>
            <w:r w:rsidRPr="00B64F62">
              <w:rPr>
                <w:rFonts w:ascii="Times New Roman"/>
                <w:sz w:val="24"/>
                <w:szCs w:val="24"/>
              </w:rPr>
              <w:t xml:space="preserve"> смысл понятий </w:t>
            </w:r>
          </w:p>
          <w:p w:rsidR="00833070" w:rsidRPr="00B64F62" w:rsidRDefault="00833070" w:rsidP="00DD1619">
            <w:pPr>
              <w:widowControl w:val="0"/>
              <w:rPr>
                <w:rFonts w:ascii="Times New Roman"/>
                <w:sz w:val="24"/>
                <w:szCs w:val="24"/>
              </w:rPr>
            </w:pPr>
            <w:r w:rsidRPr="00B64F62">
              <w:rPr>
                <w:rFonts w:ascii="Times New Roman"/>
                <w:sz w:val="24"/>
                <w:szCs w:val="24"/>
              </w:rPr>
              <w:t>живопись и декоративно-прикладное и народное искусство</w:t>
            </w:r>
          </w:p>
        </w:tc>
        <w:tc>
          <w:tcPr>
            <w:tcW w:w="979" w:type="dxa"/>
          </w:tcPr>
          <w:p w:rsidR="00833070" w:rsidRPr="00B64F62" w:rsidRDefault="00833070" w:rsidP="00DD1619">
            <w:pPr>
              <w:jc w:val="center"/>
              <w:rPr>
                <w:rFonts w:ascii="Times New Roman"/>
                <w:sz w:val="24"/>
                <w:szCs w:val="24"/>
              </w:rPr>
            </w:pPr>
          </w:p>
        </w:tc>
        <w:tc>
          <w:tcPr>
            <w:tcW w:w="982" w:type="dxa"/>
          </w:tcPr>
          <w:p w:rsidR="00833070" w:rsidRPr="00B64F62" w:rsidRDefault="00833070" w:rsidP="00DD1619">
            <w:pPr>
              <w:widowControl w:val="0"/>
              <w:rPr>
                <w:rFonts w:ascii="Times New Roman"/>
                <w:b/>
                <w:sz w:val="24"/>
                <w:szCs w:val="24"/>
              </w:rPr>
            </w:pPr>
          </w:p>
        </w:tc>
      </w:tr>
      <w:tr w:rsidR="00833070" w:rsidRPr="00B64F62" w:rsidTr="00DD1619">
        <w:trPr>
          <w:trHeight w:val="558"/>
        </w:trPr>
        <w:tc>
          <w:tcPr>
            <w:tcW w:w="589" w:type="dxa"/>
          </w:tcPr>
          <w:p w:rsidR="00833070" w:rsidRPr="00B64F62" w:rsidRDefault="00833070" w:rsidP="00833070">
            <w:pPr>
              <w:numPr>
                <w:ilvl w:val="0"/>
                <w:numId w:val="1"/>
              </w:numPr>
              <w:contextualSpacing/>
              <w:jc w:val="center"/>
              <w:rPr>
                <w:rFonts w:ascii="Times New Roman"/>
                <w:b/>
                <w:sz w:val="24"/>
                <w:szCs w:val="24"/>
              </w:rPr>
            </w:pPr>
          </w:p>
        </w:tc>
        <w:tc>
          <w:tcPr>
            <w:tcW w:w="4378" w:type="dxa"/>
          </w:tcPr>
          <w:p w:rsidR="00833070" w:rsidRPr="00B64F62" w:rsidRDefault="00833070" w:rsidP="00DD1619">
            <w:pPr>
              <w:widowControl w:val="0"/>
              <w:rPr>
                <w:rFonts w:ascii="Times New Roman"/>
                <w:sz w:val="24"/>
                <w:szCs w:val="24"/>
              </w:rPr>
            </w:pPr>
            <w:r w:rsidRPr="00B64F62">
              <w:rPr>
                <w:rFonts w:ascii="Times New Roman"/>
                <w:sz w:val="24"/>
                <w:szCs w:val="24"/>
              </w:rPr>
              <w:t>В гостях у народного мастера С. Веселова. Орнамент народов России.</w:t>
            </w:r>
          </w:p>
        </w:tc>
        <w:tc>
          <w:tcPr>
            <w:tcW w:w="860" w:type="dxa"/>
            <w:gridSpan w:val="2"/>
          </w:tcPr>
          <w:p w:rsidR="00833070" w:rsidRPr="00B64F62" w:rsidRDefault="00833070" w:rsidP="00DD1619">
            <w:pPr>
              <w:jc w:val="center"/>
              <w:rPr>
                <w:rFonts w:ascii="Times New Roman"/>
                <w:sz w:val="24"/>
                <w:szCs w:val="24"/>
              </w:rPr>
            </w:pPr>
            <w:r w:rsidRPr="00B64F62">
              <w:rPr>
                <w:rFonts w:ascii="Times New Roman"/>
                <w:sz w:val="24"/>
                <w:szCs w:val="24"/>
              </w:rPr>
              <w:t>1</w:t>
            </w:r>
          </w:p>
        </w:tc>
        <w:tc>
          <w:tcPr>
            <w:tcW w:w="7498" w:type="dxa"/>
          </w:tcPr>
          <w:p w:rsidR="00833070" w:rsidRPr="00B64F62" w:rsidRDefault="00833070" w:rsidP="00DD1619">
            <w:pPr>
              <w:widowControl w:val="0"/>
              <w:rPr>
                <w:rFonts w:ascii="Times New Roman"/>
                <w:sz w:val="24"/>
                <w:szCs w:val="24"/>
              </w:rPr>
            </w:pPr>
            <w:r w:rsidRPr="00B64F62">
              <w:rPr>
                <w:rFonts w:ascii="Times New Roman"/>
                <w:b/>
                <w:sz w:val="24"/>
                <w:szCs w:val="24"/>
              </w:rPr>
              <w:t>Определять</w:t>
            </w:r>
            <w:r w:rsidRPr="00B64F62">
              <w:rPr>
                <w:rFonts w:ascii="Times New Roman"/>
                <w:sz w:val="24"/>
                <w:szCs w:val="24"/>
              </w:rPr>
              <w:t xml:space="preserve"> центр композиции, место и характер расположения плодов относительно него</w:t>
            </w:r>
          </w:p>
        </w:tc>
        <w:tc>
          <w:tcPr>
            <w:tcW w:w="979" w:type="dxa"/>
          </w:tcPr>
          <w:p w:rsidR="00833070" w:rsidRPr="00B64F62" w:rsidRDefault="00833070" w:rsidP="00DD1619">
            <w:pPr>
              <w:jc w:val="center"/>
              <w:rPr>
                <w:rFonts w:ascii="Times New Roman"/>
                <w:sz w:val="24"/>
                <w:szCs w:val="24"/>
              </w:rPr>
            </w:pPr>
          </w:p>
        </w:tc>
        <w:tc>
          <w:tcPr>
            <w:tcW w:w="982" w:type="dxa"/>
          </w:tcPr>
          <w:p w:rsidR="00833070" w:rsidRPr="00B64F62" w:rsidRDefault="00833070" w:rsidP="00DD1619">
            <w:pPr>
              <w:widowControl w:val="0"/>
              <w:rPr>
                <w:rFonts w:ascii="Times New Roman"/>
                <w:b/>
                <w:sz w:val="24"/>
                <w:szCs w:val="24"/>
              </w:rPr>
            </w:pPr>
          </w:p>
        </w:tc>
      </w:tr>
      <w:tr w:rsidR="00833070" w:rsidRPr="00B64F62" w:rsidTr="00DD1619">
        <w:trPr>
          <w:trHeight w:val="603"/>
        </w:trPr>
        <w:tc>
          <w:tcPr>
            <w:tcW w:w="589" w:type="dxa"/>
          </w:tcPr>
          <w:p w:rsidR="00833070" w:rsidRPr="00B64F62" w:rsidRDefault="00833070" w:rsidP="00833070">
            <w:pPr>
              <w:numPr>
                <w:ilvl w:val="0"/>
                <w:numId w:val="1"/>
              </w:numPr>
              <w:contextualSpacing/>
              <w:jc w:val="center"/>
              <w:rPr>
                <w:rFonts w:ascii="Times New Roman"/>
                <w:b/>
                <w:sz w:val="24"/>
                <w:szCs w:val="24"/>
              </w:rPr>
            </w:pPr>
          </w:p>
        </w:tc>
        <w:tc>
          <w:tcPr>
            <w:tcW w:w="4378" w:type="dxa"/>
          </w:tcPr>
          <w:p w:rsidR="00833070" w:rsidRPr="00B64F62" w:rsidRDefault="00833070" w:rsidP="00DD1619">
            <w:pPr>
              <w:widowControl w:val="0"/>
              <w:rPr>
                <w:rFonts w:ascii="Times New Roman"/>
                <w:sz w:val="24"/>
                <w:szCs w:val="24"/>
              </w:rPr>
            </w:pPr>
            <w:r w:rsidRPr="00B64F62">
              <w:rPr>
                <w:rFonts w:ascii="Times New Roman"/>
                <w:sz w:val="24"/>
                <w:szCs w:val="24"/>
              </w:rPr>
              <w:t>«Золотые травы России». Ритмы травного   узора   хохломы.</w:t>
            </w:r>
          </w:p>
        </w:tc>
        <w:tc>
          <w:tcPr>
            <w:tcW w:w="860" w:type="dxa"/>
            <w:gridSpan w:val="2"/>
          </w:tcPr>
          <w:p w:rsidR="00833070" w:rsidRPr="00B64F62" w:rsidRDefault="00833070" w:rsidP="00DD1619">
            <w:pPr>
              <w:jc w:val="center"/>
              <w:rPr>
                <w:rFonts w:ascii="Times New Roman"/>
                <w:sz w:val="24"/>
                <w:szCs w:val="24"/>
              </w:rPr>
            </w:pPr>
            <w:r w:rsidRPr="00B64F62">
              <w:rPr>
                <w:rFonts w:ascii="Times New Roman"/>
                <w:sz w:val="24"/>
                <w:szCs w:val="24"/>
              </w:rPr>
              <w:t>1</w:t>
            </w:r>
          </w:p>
        </w:tc>
        <w:tc>
          <w:tcPr>
            <w:tcW w:w="7498" w:type="dxa"/>
          </w:tcPr>
          <w:p w:rsidR="00833070" w:rsidRPr="00B64F62" w:rsidRDefault="00833070" w:rsidP="00DD1619">
            <w:pPr>
              <w:widowControl w:val="0"/>
              <w:rPr>
                <w:rFonts w:ascii="Times New Roman"/>
                <w:sz w:val="24"/>
                <w:szCs w:val="24"/>
              </w:rPr>
            </w:pPr>
            <w:r w:rsidRPr="00B64F62">
              <w:rPr>
                <w:rFonts w:ascii="Times New Roman"/>
                <w:b/>
                <w:sz w:val="24"/>
                <w:szCs w:val="24"/>
              </w:rPr>
              <w:t xml:space="preserve">Объяснять </w:t>
            </w:r>
            <w:r w:rsidRPr="00B64F62">
              <w:rPr>
                <w:rFonts w:ascii="Times New Roman"/>
                <w:sz w:val="24"/>
                <w:szCs w:val="24"/>
              </w:rPr>
              <w:t>смысл понятий орнамент, ритм.</w:t>
            </w:r>
          </w:p>
          <w:p w:rsidR="00833070" w:rsidRPr="00B64F62" w:rsidRDefault="00833070" w:rsidP="00DD1619">
            <w:pPr>
              <w:widowControl w:val="0"/>
              <w:rPr>
                <w:rFonts w:ascii="Times New Roman"/>
                <w:sz w:val="24"/>
                <w:szCs w:val="24"/>
              </w:rPr>
            </w:pPr>
            <w:r w:rsidRPr="00B64F62">
              <w:rPr>
                <w:rFonts w:ascii="Times New Roman"/>
                <w:b/>
                <w:sz w:val="24"/>
                <w:szCs w:val="24"/>
              </w:rPr>
              <w:t xml:space="preserve">Повторять </w:t>
            </w:r>
            <w:r w:rsidRPr="00B64F62">
              <w:rPr>
                <w:rFonts w:ascii="Times New Roman"/>
                <w:sz w:val="24"/>
                <w:szCs w:val="24"/>
              </w:rPr>
              <w:t>за народным мастером хохломской узор</w:t>
            </w:r>
          </w:p>
        </w:tc>
        <w:tc>
          <w:tcPr>
            <w:tcW w:w="979" w:type="dxa"/>
          </w:tcPr>
          <w:p w:rsidR="00833070" w:rsidRPr="00B64F62" w:rsidRDefault="00833070" w:rsidP="00DD1619">
            <w:pPr>
              <w:jc w:val="center"/>
              <w:rPr>
                <w:rFonts w:ascii="Times New Roman"/>
                <w:sz w:val="24"/>
                <w:szCs w:val="24"/>
              </w:rPr>
            </w:pPr>
          </w:p>
        </w:tc>
        <w:tc>
          <w:tcPr>
            <w:tcW w:w="982" w:type="dxa"/>
          </w:tcPr>
          <w:p w:rsidR="00833070" w:rsidRPr="00B64F62" w:rsidRDefault="00833070" w:rsidP="00DD1619">
            <w:pPr>
              <w:widowControl w:val="0"/>
              <w:rPr>
                <w:rFonts w:ascii="Times New Roman"/>
                <w:b/>
                <w:sz w:val="24"/>
                <w:szCs w:val="24"/>
              </w:rPr>
            </w:pPr>
          </w:p>
        </w:tc>
      </w:tr>
      <w:tr w:rsidR="00833070" w:rsidRPr="00B64F62" w:rsidTr="00DD1619">
        <w:trPr>
          <w:trHeight w:val="558"/>
        </w:trPr>
        <w:tc>
          <w:tcPr>
            <w:tcW w:w="589" w:type="dxa"/>
          </w:tcPr>
          <w:p w:rsidR="00833070" w:rsidRPr="00B64F62" w:rsidRDefault="00833070" w:rsidP="00833070">
            <w:pPr>
              <w:numPr>
                <w:ilvl w:val="0"/>
                <w:numId w:val="1"/>
              </w:numPr>
              <w:contextualSpacing/>
              <w:jc w:val="center"/>
              <w:rPr>
                <w:rFonts w:ascii="Times New Roman"/>
                <w:b/>
                <w:sz w:val="24"/>
                <w:szCs w:val="24"/>
              </w:rPr>
            </w:pPr>
          </w:p>
        </w:tc>
        <w:tc>
          <w:tcPr>
            <w:tcW w:w="4378" w:type="dxa"/>
          </w:tcPr>
          <w:p w:rsidR="00833070" w:rsidRPr="00B64F62" w:rsidRDefault="00833070" w:rsidP="00DD1619">
            <w:pPr>
              <w:widowControl w:val="0"/>
              <w:rPr>
                <w:rFonts w:ascii="Times New Roman"/>
                <w:sz w:val="24"/>
                <w:szCs w:val="24"/>
              </w:rPr>
            </w:pPr>
            <w:r w:rsidRPr="00B64F62">
              <w:rPr>
                <w:rFonts w:ascii="Times New Roman"/>
                <w:sz w:val="24"/>
                <w:szCs w:val="24"/>
              </w:rPr>
              <w:t>Наши   достижения.   Что   я   знаю   и   могу. Наш   проект«Правила дорожного движения»</w:t>
            </w:r>
          </w:p>
        </w:tc>
        <w:tc>
          <w:tcPr>
            <w:tcW w:w="860" w:type="dxa"/>
            <w:gridSpan w:val="2"/>
          </w:tcPr>
          <w:p w:rsidR="00833070" w:rsidRPr="00B64F62" w:rsidRDefault="00833070" w:rsidP="00DD1619">
            <w:pPr>
              <w:jc w:val="center"/>
              <w:rPr>
                <w:rFonts w:ascii="Times New Roman"/>
                <w:sz w:val="24"/>
                <w:szCs w:val="24"/>
              </w:rPr>
            </w:pPr>
            <w:r w:rsidRPr="00B64F62">
              <w:rPr>
                <w:rFonts w:ascii="Times New Roman"/>
                <w:sz w:val="24"/>
                <w:szCs w:val="24"/>
              </w:rPr>
              <w:t>1</w:t>
            </w:r>
          </w:p>
        </w:tc>
        <w:tc>
          <w:tcPr>
            <w:tcW w:w="7498" w:type="dxa"/>
          </w:tcPr>
          <w:p w:rsidR="00833070" w:rsidRPr="00B64F62" w:rsidRDefault="00833070" w:rsidP="00DD1619">
            <w:pPr>
              <w:widowControl w:val="0"/>
              <w:rPr>
                <w:rFonts w:ascii="Times New Roman"/>
                <w:sz w:val="24"/>
                <w:szCs w:val="24"/>
              </w:rPr>
            </w:pPr>
            <w:r w:rsidRPr="00B64F62">
              <w:rPr>
                <w:rFonts w:ascii="Times New Roman"/>
                <w:b/>
                <w:sz w:val="24"/>
                <w:szCs w:val="24"/>
              </w:rPr>
              <w:t>Участвовать</w:t>
            </w:r>
            <w:r w:rsidRPr="00B64F62">
              <w:rPr>
                <w:rFonts w:ascii="Times New Roman"/>
                <w:sz w:val="24"/>
                <w:szCs w:val="24"/>
              </w:rPr>
              <w:t xml:space="preserve"> в коллективной деятельности по завершению проекта</w:t>
            </w:r>
          </w:p>
          <w:p w:rsidR="00833070" w:rsidRPr="00B64F62" w:rsidRDefault="00833070" w:rsidP="00DD1619">
            <w:pPr>
              <w:widowControl w:val="0"/>
              <w:rPr>
                <w:rFonts w:ascii="Times New Roman"/>
                <w:sz w:val="24"/>
                <w:szCs w:val="24"/>
              </w:rPr>
            </w:pPr>
          </w:p>
          <w:p w:rsidR="00833070" w:rsidRPr="00B64F62" w:rsidRDefault="00833070" w:rsidP="00DD1619">
            <w:pPr>
              <w:widowControl w:val="0"/>
              <w:rPr>
                <w:rFonts w:ascii="Times New Roman"/>
                <w:sz w:val="24"/>
                <w:szCs w:val="24"/>
              </w:rPr>
            </w:pPr>
          </w:p>
        </w:tc>
        <w:tc>
          <w:tcPr>
            <w:tcW w:w="979" w:type="dxa"/>
          </w:tcPr>
          <w:p w:rsidR="00833070" w:rsidRPr="00B64F62" w:rsidRDefault="00833070" w:rsidP="00DD1619">
            <w:pPr>
              <w:jc w:val="center"/>
              <w:rPr>
                <w:rFonts w:ascii="Times New Roman"/>
                <w:sz w:val="24"/>
                <w:szCs w:val="24"/>
              </w:rPr>
            </w:pPr>
          </w:p>
        </w:tc>
        <w:tc>
          <w:tcPr>
            <w:tcW w:w="982" w:type="dxa"/>
          </w:tcPr>
          <w:p w:rsidR="00833070" w:rsidRPr="00B64F62" w:rsidRDefault="00833070" w:rsidP="00DD1619">
            <w:pPr>
              <w:widowControl w:val="0"/>
              <w:rPr>
                <w:rFonts w:ascii="Times New Roman"/>
                <w:b/>
                <w:sz w:val="24"/>
                <w:szCs w:val="24"/>
              </w:rPr>
            </w:pPr>
          </w:p>
        </w:tc>
      </w:tr>
      <w:tr w:rsidR="00833070" w:rsidRPr="00B64F62" w:rsidTr="00DD1619">
        <w:trPr>
          <w:trHeight w:val="558"/>
        </w:trPr>
        <w:tc>
          <w:tcPr>
            <w:tcW w:w="589" w:type="dxa"/>
          </w:tcPr>
          <w:p w:rsidR="00833070" w:rsidRPr="00B64F62" w:rsidRDefault="00833070" w:rsidP="00833070">
            <w:pPr>
              <w:numPr>
                <w:ilvl w:val="0"/>
                <w:numId w:val="1"/>
              </w:numPr>
              <w:contextualSpacing/>
              <w:jc w:val="center"/>
              <w:rPr>
                <w:rFonts w:ascii="Times New Roman"/>
                <w:b/>
                <w:sz w:val="24"/>
                <w:szCs w:val="24"/>
              </w:rPr>
            </w:pPr>
          </w:p>
        </w:tc>
        <w:tc>
          <w:tcPr>
            <w:tcW w:w="4378" w:type="dxa"/>
          </w:tcPr>
          <w:p w:rsidR="00833070" w:rsidRPr="00B64F62" w:rsidRDefault="00833070" w:rsidP="00DD1619">
            <w:pPr>
              <w:widowControl w:val="0"/>
              <w:rPr>
                <w:rFonts w:ascii="Times New Roman"/>
                <w:sz w:val="24"/>
                <w:szCs w:val="24"/>
              </w:rPr>
            </w:pPr>
            <w:r w:rsidRPr="00B64F62">
              <w:rPr>
                <w:rFonts w:ascii="Times New Roman"/>
                <w:sz w:val="24"/>
                <w:szCs w:val="24"/>
              </w:rPr>
              <w:t xml:space="preserve">О  чём   поведал     </w:t>
            </w:r>
            <w:proofErr w:type="spellStart"/>
            <w:r w:rsidRPr="00B64F62">
              <w:rPr>
                <w:rFonts w:ascii="Times New Roman"/>
                <w:sz w:val="24"/>
                <w:szCs w:val="24"/>
              </w:rPr>
              <w:t>каргопольский</w:t>
            </w:r>
            <w:proofErr w:type="spellEnd"/>
            <w:r w:rsidRPr="00B64F62">
              <w:rPr>
                <w:rFonts w:ascii="Times New Roman"/>
                <w:sz w:val="24"/>
                <w:szCs w:val="24"/>
              </w:rPr>
              <w:t xml:space="preserve">      узор. Орнамент   народов   России</w:t>
            </w:r>
          </w:p>
        </w:tc>
        <w:tc>
          <w:tcPr>
            <w:tcW w:w="860" w:type="dxa"/>
            <w:gridSpan w:val="2"/>
          </w:tcPr>
          <w:p w:rsidR="00833070" w:rsidRPr="00B64F62" w:rsidRDefault="00833070" w:rsidP="00DD1619">
            <w:pPr>
              <w:jc w:val="center"/>
              <w:rPr>
                <w:rFonts w:ascii="Times New Roman"/>
                <w:sz w:val="24"/>
                <w:szCs w:val="24"/>
              </w:rPr>
            </w:pPr>
            <w:r w:rsidRPr="00B64F62">
              <w:rPr>
                <w:rFonts w:ascii="Times New Roman"/>
                <w:sz w:val="24"/>
                <w:szCs w:val="24"/>
              </w:rPr>
              <w:t>1</w:t>
            </w:r>
          </w:p>
        </w:tc>
        <w:tc>
          <w:tcPr>
            <w:tcW w:w="7498" w:type="dxa"/>
          </w:tcPr>
          <w:p w:rsidR="00833070" w:rsidRPr="00B64F62" w:rsidRDefault="00833070" w:rsidP="00DD1619">
            <w:pPr>
              <w:widowControl w:val="0"/>
              <w:rPr>
                <w:rFonts w:ascii="Times New Roman"/>
                <w:sz w:val="24"/>
                <w:szCs w:val="24"/>
              </w:rPr>
            </w:pPr>
            <w:r w:rsidRPr="00B64F62">
              <w:rPr>
                <w:rFonts w:ascii="Times New Roman"/>
                <w:b/>
                <w:sz w:val="24"/>
                <w:szCs w:val="24"/>
              </w:rPr>
              <w:t xml:space="preserve">Рассматривать </w:t>
            </w:r>
            <w:r w:rsidRPr="00B64F62">
              <w:rPr>
                <w:rFonts w:ascii="Times New Roman"/>
                <w:sz w:val="24"/>
                <w:szCs w:val="24"/>
              </w:rPr>
              <w:t>изображения знаков солнца, земли, зерен, находить знаки-символы.</w:t>
            </w:r>
          </w:p>
          <w:p w:rsidR="00833070" w:rsidRPr="00B64F62" w:rsidRDefault="00833070" w:rsidP="00DD1619">
            <w:pPr>
              <w:widowControl w:val="0"/>
              <w:rPr>
                <w:rFonts w:ascii="Times New Roman"/>
                <w:sz w:val="24"/>
                <w:szCs w:val="24"/>
              </w:rPr>
            </w:pPr>
            <w:r w:rsidRPr="00B64F62">
              <w:rPr>
                <w:rFonts w:ascii="Times New Roman"/>
                <w:b/>
                <w:sz w:val="24"/>
                <w:szCs w:val="24"/>
              </w:rPr>
              <w:t>Повторять</w:t>
            </w:r>
            <w:r w:rsidRPr="00B64F62">
              <w:rPr>
                <w:rFonts w:ascii="Times New Roman"/>
                <w:sz w:val="24"/>
                <w:szCs w:val="24"/>
              </w:rPr>
              <w:t xml:space="preserve"> элементы </w:t>
            </w:r>
            <w:proofErr w:type="spellStart"/>
            <w:r w:rsidRPr="00B64F62">
              <w:rPr>
                <w:rFonts w:ascii="Times New Roman"/>
                <w:sz w:val="24"/>
                <w:szCs w:val="24"/>
              </w:rPr>
              <w:t>каргопольского</w:t>
            </w:r>
            <w:proofErr w:type="spellEnd"/>
            <w:r w:rsidRPr="00B64F62">
              <w:rPr>
                <w:rFonts w:ascii="Times New Roman"/>
                <w:sz w:val="24"/>
                <w:szCs w:val="24"/>
              </w:rPr>
              <w:t xml:space="preserve"> узора. </w:t>
            </w:r>
          </w:p>
        </w:tc>
        <w:tc>
          <w:tcPr>
            <w:tcW w:w="979" w:type="dxa"/>
          </w:tcPr>
          <w:p w:rsidR="00833070" w:rsidRPr="00B64F62" w:rsidRDefault="00833070" w:rsidP="00DD1619">
            <w:pPr>
              <w:jc w:val="center"/>
              <w:rPr>
                <w:rFonts w:ascii="Times New Roman"/>
                <w:sz w:val="24"/>
                <w:szCs w:val="24"/>
              </w:rPr>
            </w:pPr>
          </w:p>
        </w:tc>
        <w:tc>
          <w:tcPr>
            <w:tcW w:w="982" w:type="dxa"/>
          </w:tcPr>
          <w:p w:rsidR="00833070" w:rsidRPr="00B64F62" w:rsidRDefault="00833070" w:rsidP="00DD1619">
            <w:pPr>
              <w:widowControl w:val="0"/>
              <w:rPr>
                <w:rFonts w:ascii="Times New Roman"/>
                <w:b/>
                <w:sz w:val="24"/>
                <w:szCs w:val="24"/>
              </w:rPr>
            </w:pPr>
          </w:p>
        </w:tc>
      </w:tr>
      <w:tr w:rsidR="00833070" w:rsidRPr="00B64F62" w:rsidTr="00DD1619">
        <w:trPr>
          <w:trHeight w:val="558"/>
        </w:trPr>
        <w:tc>
          <w:tcPr>
            <w:tcW w:w="589" w:type="dxa"/>
          </w:tcPr>
          <w:p w:rsidR="00833070" w:rsidRPr="00B64F62" w:rsidRDefault="00833070" w:rsidP="00833070">
            <w:pPr>
              <w:numPr>
                <w:ilvl w:val="0"/>
                <w:numId w:val="1"/>
              </w:numPr>
              <w:contextualSpacing/>
              <w:jc w:val="center"/>
              <w:rPr>
                <w:rFonts w:ascii="Times New Roman"/>
                <w:b/>
                <w:sz w:val="24"/>
                <w:szCs w:val="24"/>
              </w:rPr>
            </w:pPr>
          </w:p>
        </w:tc>
        <w:tc>
          <w:tcPr>
            <w:tcW w:w="4378" w:type="dxa"/>
          </w:tcPr>
          <w:p w:rsidR="00833070" w:rsidRPr="00B64F62" w:rsidRDefault="00833070" w:rsidP="00DD1619">
            <w:pPr>
              <w:widowControl w:val="0"/>
              <w:rPr>
                <w:rFonts w:ascii="Times New Roman"/>
                <w:sz w:val="24"/>
                <w:szCs w:val="24"/>
              </w:rPr>
            </w:pPr>
            <w:r w:rsidRPr="00B64F62">
              <w:rPr>
                <w:rFonts w:ascii="Times New Roman"/>
                <w:sz w:val="24"/>
                <w:szCs w:val="24"/>
              </w:rPr>
              <w:t xml:space="preserve">В   гостях     у   народной       мастерицы У. Бабкиной. Русская     глиняная     игрушка </w:t>
            </w:r>
          </w:p>
        </w:tc>
        <w:tc>
          <w:tcPr>
            <w:tcW w:w="860" w:type="dxa"/>
            <w:gridSpan w:val="2"/>
          </w:tcPr>
          <w:p w:rsidR="00833070" w:rsidRPr="00B64F62" w:rsidRDefault="00833070" w:rsidP="00DD1619">
            <w:pPr>
              <w:jc w:val="center"/>
              <w:rPr>
                <w:rFonts w:ascii="Times New Roman"/>
                <w:sz w:val="24"/>
                <w:szCs w:val="24"/>
              </w:rPr>
            </w:pPr>
            <w:r w:rsidRPr="00B64F62">
              <w:rPr>
                <w:rFonts w:ascii="Times New Roman"/>
                <w:sz w:val="24"/>
                <w:szCs w:val="24"/>
              </w:rPr>
              <w:t>1</w:t>
            </w:r>
          </w:p>
        </w:tc>
        <w:tc>
          <w:tcPr>
            <w:tcW w:w="7498" w:type="dxa"/>
          </w:tcPr>
          <w:p w:rsidR="00833070" w:rsidRPr="00B64F62" w:rsidRDefault="00833070" w:rsidP="00DD1619">
            <w:pPr>
              <w:widowControl w:val="0"/>
              <w:rPr>
                <w:rFonts w:ascii="Times New Roman"/>
                <w:sz w:val="24"/>
                <w:szCs w:val="24"/>
              </w:rPr>
            </w:pPr>
            <w:r w:rsidRPr="00B64F62">
              <w:rPr>
                <w:rFonts w:ascii="Times New Roman"/>
                <w:b/>
                <w:sz w:val="24"/>
                <w:szCs w:val="24"/>
              </w:rPr>
              <w:t>Рассматривать</w:t>
            </w:r>
            <w:r w:rsidRPr="00B64F62">
              <w:rPr>
                <w:rFonts w:ascii="Times New Roman"/>
                <w:sz w:val="24"/>
                <w:szCs w:val="24"/>
              </w:rPr>
              <w:t xml:space="preserve"> порядок и приемы лепки </w:t>
            </w:r>
            <w:proofErr w:type="spellStart"/>
            <w:r w:rsidRPr="00B64F62">
              <w:rPr>
                <w:rFonts w:ascii="Times New Roman"/>
                <w:sz w:val="24"/>
                <w:szCs w:val="24"/>
              </w:rPr>
              <w:t>каргопольской</w:t>
            </w:r>
            <w:proofErr w:type="spellEnd"/>
            <w:r w:rsidRPr="00B64F62">
              <w:rPr>
                <w:rFonts w:ascii="Times New Roman"/>
                <w:sz w:val="24"/>
                <w:szCs w:val="24"/>
              </w:rPr>
              <w:t xml:space="preserve"> игрушки из целого куска глины, пластилина</w:t>
            </w:r>
          </w:p>
        </w:tc>
        <w:tc>
          <w:tcPr>
            <w:tcW w:w="979" w:type="dxa"/>
          </w:tcPr>
          <w:p w:rsidR="00833070" w:rsidRPr="00B64F62" w:rsidRDefault="00833070" w:rsidP="00DD1619">
            <w:pPr>
              <w:jc w:val="center"/>
              <w:rPr>
                <w:rFonts w:ascii="Times New Roman"/>
                <w:sz w:val="24"/>
                <w:szCs w:val="24"/>
              </w:rPr>
            </w:pPr>
          </w:p>
        </w:tc>
        <w:tc>
          <w:tcPr>
            <w:tcW w:w="982" w:type="dxa"/>
          </w:tcPr>
          <w:p w:rsidR="00833070" w:rsidRPr="00B64F62" w:rsidRDefault="00833070" w:rsidP="00DD1619">
            <w:pPr>
              <w:widowControl w:val="0"/>
              <w:rPr>
                <w:rFonts w:ascii="Times New Roman"/>
                <w:b/>
                <w:sz w:val="24"/>
                <w:szCs w:val="24"/>
              </w:rPr>
            </w:pPr>
          </w:p>
        </w:tc>
      </w:tr>
      <w:tr w:rsidR="00833070" w:rsidRPr="00B64F62" w:rsidTr="00DD1619">
        <w:trPr>
          <w:trHeight w:val="558"/>
        </w:trPr>
        <w:tc>
          <w:tcPr>
            <w:tcW w:w="589" w:type="dxa"/>
          </w:tcPr>
          <w:p w:rsidR="00833070" w:rsidRPr="00B64F62" w:rsidRDefault="00833070" w:rsidP="00833070">
            <w:pPr>
              <w:numPr>
                <w:ilvl w:val="0"/>
                <w:numId w:val="1"/>
              </w:numPr>
              <w:contextualSpacing/>
              <w:jc w:val="center"/>
              <w:rPr>
                <w:rFonts w:ascii="Times New Roman"/>
                <w:b/>
                <w:sz w:val="24"/>
                <w:szCs w:val="24"/>
              </w:rPr>
            </w:pPr>
          </w:p>
        </w:tc>
        <w:tc>
          <w:tcPr>
            <w:tcW w:w="4378" w:type="dxa"/>
          </w:tcPr>
          <w:p w:rsidR="00833070" w:rsidRPr="00B64F62" w:rsidRDefault="00833070" w:rsidP="00DD1619">
            <w:pPr>
              <w:widowControl w:val="0"/>
              <w:rPr>
                <w:rFonts w:ascii="Times New Roman"/>
                <w:sz w:val="24"/>
                <w:szCs w:val="24"/>
              </w:rPr>
            </w:pPr>
            <w:r w:rsidRPr="00B64F62">
              <w:rPr>
                <w:rFonts w:ascii="Times New Roman"/>
                <w:sz w:val="24"/>
                <w:szCs w:val="24"/>
              </w:rPr>
              <w:t>«Зимнее дерево». Живая природа: пейзаж   в   графике.</w:t>
            </w:r>
          </w:p>
        </w:tc>
        <w:tc>
          <w:tcPr>
            <w:tcW w:w="860" w:type="dxa"/>
            <w:gridSpan w:val="2"/>
          </w:tcPr>
          <w:p w:rsidR="00833070" w:rsidRPr="00B64F62" w:rsidRDefault="00833070" w:rsidP="00DD1619">
            <w:pPr>
              <w:jc w:val="center"/>
              <w:rPr>
                <w:rFonts w:ascii="Times New Roman"/>
                <w:sz w:val="24"/>
                <w:szCs w:val="24"/>
              </w:rPr>
            </w:pPr>
            <w:r w:rsidRPr="00B64F62">
              <w:rPr>
                <w:rFonts w:ascii="Times New Roman"/>
                <w:sz w:val="24"/>
                <w:szCs w:val="24"/>
              </w:rPr>
              <w:t>1</w:t>
            </w:r>
          </w:p>
        </w:tc>
        <w:tc>
          <w:tcPr>
            <w:tcW w:w="7498" w:type="dxa"/>
          </w:tcPr>
          <w:p w:rsidR="00833070" w:rsidRPr="00B64F62" w:rsidRDefault="00833070" w:rsidP="00DD1619">
            <w:pPr>
              <w:widowControl w:val="0"/>
              <w:rPr>
                <w:rFonts w:ascii="Times New Roman"/>
                <w:sz w:val="24"/>
                <w:szCs w:val="24"/>
              </w:rPr>
            </w:pPr>
            <w:r w:rsidRPr="00B64F62">
              <w:rPr>
                <w:rFonts w:ascii="Times New Roman"/>
                <w:b/>
                <w:sz w:val="24"/>
                <w:szCs w:val="24"/>
              </w:rPr>
              <w:t>Объяснять</w:t>
            </w:r>
            <w:r w:rsidRPr="00B64F62">
              <w:rPr>
                <w:rFonts w:ascii="Times New Roman"/>
                <w:sz w:val="24"/>
                <w:szCs w:val="24"/>
              </w:rPr>
              <w:t xml:space="preserve"> смысл понятия графика.</w:t>
            </w:r>
          </w:p>
          <w:p w:rsidR="00833070" w:rsidRPr="00B64F62" w:rsidRDefault="00833070" w:rsidP="00DD1619">
            <w:pPr>
              <w:widowControl w:val="0"/>
              <w:rPr>
                <w:rFonts w:ascii="Times New Roman"/>
                <w:sz w:val="24"/>
                <w:szCs w:val="24"/>
              </w:rPr>
            </w:pPr>
            <w:r w:rsidRPr="00B64F62">
              <w:rPr>
                <w:rFonts w:ascii="Times New Roman"/>
                <w:b/>
                <w:sz w:val="24"/>
                <w:szCs w:val="24"/>
              </w:rPr>
              <w:t xml:space="preserve">Сравнивать </w:t>
            </w:r>
            <w:r w:rsidRPr="00B64F62">
              <w:rPr>
                <w:rFonts w:ascii="Times New Roman"/>
                <w:sz w:val="24"/>
                <w:szCs w:val="24"/>
              </w:rPr>
              <w:t xml:space="preserve">произведения разных художников-графиков, </w:t>
            </w:r>
            <w:r w:rsidRPr="00B64F62">
              <w:rPr>
                <w:rFonts w:ascii="Times New Roman"/>
                <w:b/>
                <w:sz w:val="24"/>
                <w:szCs w:val="24"/>
              </w:rPr>
              <w:t xml:space="preserve">находить </w:t>
            </w:r>
            <w:r w:rsidRPr="00B64F62">
              <w:rPr>
                <w:rFonts w:ascii="Times New Roman"/>
                <w:sz w:val="24"/>
                <w:szCs w:val="24"/>
              </w:rPr>
              <w:t>сходство и различие в изображении зимней природы</w:t>
            </w:r>
          </w:p>
        </w:tc>
        <w:tc>
          <w:tcPr>
            <w:tcW w:w="979" w:type="dxa"/>
          </w:tcPr>
          <w:p w:rsidR="00833070" w:rsidRPr="00B64F62" w:rsidRDefault="00833070" w:rsidP="00DD1619">
            <w:pPr>
              <w:jc w:val="center"/>
              <w:rPr>
                <w:rFonts w:ascii="Times New Roman"/>
                <w:sz w:val="24"/>
                <w:szCs w:val="24"/>
              </w:rPr>
            </w:pPr>
          </w:p>
        </w:tc>
        <w:tc>
          <w:tcPr>
            <w:tcW w:w="982" w:type="dxa"/>
          </w:tcPr>
          <w:p w:rsidR="00833070" w:rsidRPr="00B64F62" w:rsidRDefault="00833070" w:rsidP="00DD1619">
            <w:pPr>
              <w:widowControl w:val="0"/>
              <w:rPr>
                <w:rFonts w:ascii="Times New Roman"/>
                <w:b/>
                <w:sz w:val="24"/>
                <w:szCs w:val="24"/>
              </w:rPr>
            </w:pPr>
          </w:p>
        </w:tc>
      </w:tr>
      <w:tr w:rsidR="00833070" w:rsidRPr="00B64F62" w:rsidTr="00DD1619">
        <w:trPr>
          <w:trHeight w:val="558"/>
        </w:trPr>
        <w:tc>
          <w:tcPr>
            <w:tcW w:w="589" w:type="dxa"/>
          </w:tcPr>
          <w:p w:rsidR="00833070" w:rsidRPr="00B64F62" w:rsidRDefault="00833070" w:rsidP="00833070">
            <w:pPr>
              <w:numPr>
                <w:ilvl w:val="0"/>
                <w:numId w:val="1"/>
              </w:numPr>
              <w:contextualSpacing/>
              <w:jc w:val="center"/>
              <w:rPr>
                <w:rFonts w:ascii="Times New Roman"/>
                <w:b/>
                <w:sz w:val="24"/>
                <w:szCs w:val="24"/>
              </w:rPr>
            </w:pPr>
          </w:p>
        </w:tc>
        <w:tc>
          <w:tcPr>
            <w:tcW w:w="4378" w:type="dxa"/>
          </w:tcPr>
          <w:p w:rsidR="00833070" w:rsidRPr="00B64F62" w:rsidRDefault="00833070" w:rsidP="00DD1619">
            <w:pPr>
              <w:widowControl w:val="0"/>
              <w:rPr>
                <w:rFonts w:ascii="Times New Roman"/>
                <w:sz w:val="24"/>
                <w:szCs w:val="24"/>
              </w:rPr>
            </w:pPr>
            <w:r w:rsidRPr="00B64F62">
              <w:rPr>
                <w:rFonts w:ascii="Times New Roman"/>
                <w:sz w:val="24"/>
                <w:szCs w:val="24"/>
              </w:rPr>
              <w:t xml:space="preserve">Зимний   пейзаж:   день   и   ночь.   </w:t>
            </w:r>
          </w:p>
          <w:p w:rsidR="00833070" w:rsidRPr="00B64F62" w:rsidRDefault="00833070" w:rsidP="00DD1619">
            <w:pPr>
              <w:widowControl w:val="0"/>
              <w:rPr>
                <w:rFonts w:ascii="Times New Roman"/>
                <w:sz w:val="24"/>
                <w:szCs w:val="24"/>
              </w:rPr>
            </w:pPr>
            <w:r w:rsidRPr="00B64F62">
              <w:rPr>
                <w:rFonts w:ascii="Times New Roman"/>
                <w:sz w:val="24"/>
                <w:szCs w:val="24"/>
              </w:rPr>
              <w:t>Композиция пейзажа в графике «Зимний пейзаж»</w:t>
            </w:r>
          </w:p>
        </w:tc>
        <w:tc>
          <w:tcPr>
            <w:tcW w:w="860" w:type="dxa"/>
            <w:gridSpan w:val="2"/>
          </w:tcPr>
          <w:p w:rsidR="00833070" w:rsidRPr="00B64F62" w:rsidRDefault="00833070" w:rsidP="00DD1619">
            <w:pPr>
              <w:jc w:val="center"/>
              <w:rPr>
                <w:rFonts w:ascii="Times New Roman"/>
                <w:sz w:val="24"/>
                <w:szCs w:val="24"/>
              </w:rPr>
            </w:pPr>
            <w:r w:rsidRPr="00B64F62">
              <w:rPr>
                <w:rFonts w:ascii="Times New Roman"/>
                <w:sz w:val="24"/>
                <w:szCs w:val="24"/>
              </w:rPr>
              <w:t>1</w:t>
            </w:r>
          </w:p>
        </w:tc>
        <w:tc>
          <w:tcPr>
            <w:tcW w:w="7498" w:type="dxa"/>
          </w:tcPr>
          <w:p w:rsidR="00833070" w:rsidRPr="00B64F62" w:rsidRDefault="00833070" w:rsidP="00DD1619">
            <w:pPr>
              <w:widowControl w:val="0"/>
              <w:rPr>
                <w:rFonts w:ascii="Times New Roman"/>
                <w:sz w:val="24"/>
                <w:szCs w:val="24"/>
              </w:rPr>
            </w:pPr>
            <w:r w:rsidRPr="00B64F62">
              <w:rPr>
                <w:rFonts w:ascii="Times New Roman"/>
                <w:b/>
                <w:sz w:val="24"/>
                <w:szCs w:val="24"/>
              </w:rPr>
              <w:t>Использовать</w:t>
            </w:r>
            <w:r w:rsidRPr="00B64F62">
              <w:rPr>
                <w:rFonts w:ascii="Times New Roman"/>
                <w:sz w:val="24"/>
                <w:szCs w:val="24"/>
              </w:rPr>
              <w:t xml:space="preserve"> приемы рисования белой линией на черном и черной линией на белом</w:t>
            </w:r>
          </w:p>
        </w:tc>
        <w:tc>
          <w:tcPr>
            <w:tcW w:w="979" w:type="dxa"/>
          </w:tcPr>
          <w:p w:rsidR="00833070" w:rsidRPr="00B64F62" w:rsidRDefault="00833070" w:rsidP="00DD1619">
            <w:pPr>
              <w:jc w:val="center"/>
              <w:rPr>
                <w:rFonts w:ascii="Times New Roman"/>
                <w:sz w:val="24"/>
                <w:szCs w:val="24"/>
              </w:rPr>
            </w:pPr>
          </w:p>
        </w:tc>
        <w:tc>
          <w:tcPr>
            <w:tcW w:w="982" w:type="dxa"/>
          </w:tcPr>
          <w:p w:rsidR="00833070" w:rsidRPr="00B64F62" w:rsidRDefault="00833070" w:rsidP="00DD1619">
            <w:pPr>
              <w:widowControl w:val="0"/>
              <w:rPr>
                <w:rFonts w:ascii="Times New Roman"/>
                <w:b/>
                <w:sz w:val="24"/>
                <w:szCs w:val="24"/>
              </w:rPr>
            </w:pPr>
          </w:p>
        </w:tc>
      </w:tr>
      <w:tr w:rsidR="00833070" w:rsidRPr="00B64F62" w:rsidTr="00DD1619">
        <w:trPr>
          <w:trHeight w:val="558"/>
        </w:trPr>
        <w:tc>
          <w:tcPr>
            <w:tcW w:w="589" w:type="dxa"/>
          </w:tcPr>
          <w:p w:rsidR="00833070" w:rsidRPr="00B64F62" w:rsidRDefault="00833070" w:rsidP="00833070">
            <w:pPr>
              <w:numPr>
                <w:ilvl w:val="0"/>
                <w:numId w:val="1"/>
              </w:numPr>
              <w:contextualSpacing/>
              <w:jc w:val="center"/>
              <w:rPr>
                <w:rFonts w:ascii="Times New Roman"/>
                <w:b/>
                <w:sz w:val="24"/>
                <w:szCs w:val="24"/>
              </w:rPr>
            </w:pPr>
          </w:p>
        </w:tc>
        <w:tc>
          <w:tcPr>
            <w:tcW w:w="4378" w:type="dxa"/>
          </w:tcPr>
          <w:p w:rsidR="00833070" w:rsidRPr="00B64F62" w:rsidRDefault="00833070" w:rsidP="00DD1619">
            <w:pPr>
              <w:widowControl w:val="0"/>
              <w:rPr>
                <w:rFonts w:ascii="Times New Roman"/>
                <w:sz w:val="24"/>
                <w:szCs w:val="24"/>
              </w:rPr>
            </w:pPr>
            <w:r w:rsidRPr="00B64F62">
              <w:rPr>
                <w:rFonts w:ascii="Times New Roman"/>
                <w:sz w:val="24"/>
                <w:szCs w:val="24"/>
              </w:rPr>
              <w:t xml:space="preserve">«Белоснежные узоры».     Вологодские кружева. </w:t>
            </w:r>
          </w:p>
        </w:tc>
        <w:tc>
          <w:tcPr>
            <w:tcW w:w="860" w:type="dxa"/>
            <w:gridSpan w:val="2"/>
          </w:tcPr>
          <w:p w:rsidR="00833070" w:rsidRPr="00B64F62" w:rsidRDefault="00833070" w:rsidP="00DD1619">
            <w:pPr>
              <w:jc w:val="center"/>
              <w:rPr>
                <w:rFonts w:ascii="Times New Roman"/>
                <w:sz w:val="24"/>
                <w:szCs w:val="24"/>
              </w:rPr>
            </w:pPr>
            <w:r w:rsidRPr="00B64F62">
              <w:rPr>
                <w:rFonts w:ascii="Times New Roman"/>
                <w:sz w:val="24"/>
                <w:szCs w:val="24"/>
              </w:rPr>
              <w:t>1</w:t>
            </w:r>
          </w:p>
        </w:tc>
        <w:tc>
          <w:tcPr>
            <w:tcW w:w="7498" w:type="dxa"/>
          </w:tcPr>
          <w:p w:rsidR="00833070" w:rsidRPr="00B64F62" w:rsidRDefault="00833070" w:rsidP="00DD1619">
            <w:pPr>
              <w:widowControl w:val="0"/>
              <w:rPr>
                <w:rFonts w:ascii="Times New Roman"/>
                <w:sz w:val="24"/>
                <w:szCs w:val="24"/>
              </w:rPr>
            </w:pPr>
            <w:r w:rsidRPr="00B64F62">
              <w:rPr>
                <w:rFonts w:ascii="Times New Roman"/>
                <w:b/>
                <w:sz w:val="24"/>
                <w:szCs w:val="24"/>
              </w:rPr>
              <w:t>Объяснять</w:t>
            </w:r>
            <w:r w:rsidRPr="00B64F62">
              <w:rPr>
                <w:rFonts w:ascii="Times New Roman"/>
                <w:sz w:val="24"/>
                <w:szCs w:val="24"/>
              </w:rPr>
              <w:t xml:space="preserve"> смысл понятий симметрия, асимметрия, ритм</w:t>
            </w:r>
          </w:p>
          <w:p w:rsidR="00833070" w:rsidRPr="00B64F62" w:rsidRDefault="00833070" w:rsidP="00DD1619">
            <w:pPr>
              <w:widowControl w:val="0"/>
              <w:rPr>
                <w:rFonts w:ascii="Times New Roman"/>
                <w:sz w:val="24"/>
                <w:szCs w:val="24"/>
              </w:rPr>
            </w:pPr>
            <w:r w:rsidRPr="00B64F62">
              <w:rPr>
                <w:rFonts w:ascii="Times New Roman"/>
                <w:b/>
                <w:sz w:val="24"/>
                <w:szCs w:val="24"/>
              </w:rPr>
              <w:t>Рисовать</w:t>
            </w:r>
            <w:r w:rsidRPr="00B64F62">
              <w:rPr>
                <w:rFonts w:ascii="Times New Roman"/>
                <w:sz w:val="24"/>
                <w:szCs w:val="24"/>
              </w:rPr>
              <w:t xml:space="preserve"> свой белый кружевной узор на цветной бумаге</w:t>
            </w:r>
          </w:p>
        </w:tc>
        <w:tc>
          <w:tcPr>
            <w:tcW w:w="979" w:type="dxa"/>
          </w:tcPr>
          <w:p w:rsidR="00833070" w:rsidRPr="00B64F62" w:rsidRDefault="00833070" w:rsidP="00DD1619">
            <w:pPr>
              <w:jc w:val="center"/>
              <w:rPr>
                <w:rFonts w:ascii="Times New Roman"/>
                <w:sz w:val="24"/>
                <w:szCs w:val="24"/>
              </w:rPr>
            </w:pPr>
          </w:p>
        </w:tc>
        <w:tc>
          <w:tcPr>
            <w:tcW w:w="982" w:type="dxa"/>
          </w:tcPr>
          <w:p w:rsidR="00833070" w:rsidRPr="00B64F62" w:rsidRDefault="00833070" w:rsidP="00DD1619">
            <w:pPr>
              <w:widowControl w:val="0"/>
              <w:rPr>
                <w:rFonts w:ascii="Times New Roman"/>
                <w:b/>
                <w:sz w:val="24"/>
                <w:szCs w:val="24"/>
              </w:rPr>
            </w:pPr>
          </w:p>
        </w:tc>
      </w:tr>
      <w:tr w:rsidR="00833070" w:rsidRPr="00B64F62" w:rsidTr="00DD1619">
        <w:trPr>
          <w:trHeight w:val="558"/>
        </w:trPr>
        <w:tc>
          <w:tcPr>
            <w:tcW w:w="589" w:type="dxa"/>
          </w:tcPr>
          <w:p w:rsidR="00833070" w:rsidRPr="00B64F62" w:rsidRDefault="00833070" w:rsidP="00833070">
            <w:pPr>
              <w:numPr>
                <w:ilvl w:val="0"/>
                <w:numId w:val="1"/>
              </w:numPr>
              <w:contextualSpacing/>
              <w:jc w:val="center"/>
              <w:rPr>
                <w:rFonts w:ascii="Times New Roman"/>
                <w:b/>
                <w:sz w:val="24"/>
                <w:szCs w:val="24"/>
              </w:rPr>
            </w:pPr>
          </w:p>
        </w:tc>
        <w:tc>
          <w:tcPr>
            <w:tcW w:w="4378" w:type="dxa"/>
          </w:tcPr>
          <w:p w:rsidR="00833070" w:rsidRPr="00B64F62" w:rsidRDefault="00833070" w:rsidP="00DD1619">
            <w:pPr>
              <w:widowControl w:val="0"/>
              <w:rPr>
                <w:rFonts w:ascii="Times New Roman"/>
                <w:sz w:val="24"/>
                <w:szCs w:val="24"/>
              </w:rPr>
            </w:pPr>
            <w:r w:rsidRPr="00B64F62">
              <w:rPr>
                <w:rFonts w:ascii="Times New Roman"/>
                <w:sz w:val="24"/>
                <w:szCs w:val="24"/>
              </w:rPr>
              <w:t>Цвета   радуги   в   новогодних   игрушках. Декоративная   композиция «Новогодние игрушки»</w:t>
            </w:r>
          </w:p>
        </w:tc>
        <w:tc>
          <w:tcPr>
            <w:tcW w:w="860" w:type="dxa"/>
            <w:gridSpan w:val="2"/>
          </w:tcPr>
          <w:p w:rsidR="00833070" w:rsidRPr="00B64F62" w:rsidRDefault="00833070" w:rsidP="00DD1619">
            <w:pPr>
              <w:jc w:val="center"/>
              <w:rPr>
                <w:rFonts w:ascii="Times New Roman"/>
                <w:sz w:val="24"/>
                <w:szCs w:val="24"/>
              </w:rPr>
            </w:pPr>
            <w:r w:rsidRPr="00B64F62">
              <w:rPr>
                <w:rFonts w:ascii="Times New Roman"/>
                <w:sz w:val="24"/>
                <w:szCs w:val="24"/>
              </w:rPr>
              <w:t>1</w:t>
            </w:r>
          </w:p>
        </w:tc>
        <w:tc>
          <w:tcPr>
            <w:tcW w:w="7498" w:type="dxa"/>
          </w:tcPr>
          <w:p w:rsidR="00833070" w:rsidRPr="00B64F62" w:rsidRDefault="00833070" w:rsidP="00DD1619">
            <w:pPr>
              <w:widowControl w:val="0"/>
              <w:rPr>
                <w:rFonts w:ascii="Times New Roman"/>
                <w:sz w:val="24"/>
                <w:szCs w:val="24"/>
              </w:rPr>
            </w:pPr>
            <w:r w:rsidRPr="00B64F62">
              <w:rPr>
                <w:rFonts w:ascii="Times New Roman"/>
                <w:b/>
                <w:sz w:val="24"/>
                <w:szCs w:val="24"/>
              </w:rPr>
              <w:t xml:space="preserve">Определять </w:t>
            </w:r>
            <w:r w:rsidRPr="00B64F62">
              <w:rPr>
                <w:rFonts w:ascii="Times New Roman"/>
                <w:sz w:val="24"/>
                <w:szCs w:val="24"/>
              </w:rPr>
              <w:t>место игрушек в композиции, расположение их в изображении на плоскости.</w:t>
            </w:r>
          </w:p>
          <w:p w:rsidR="00833070" w:rsidRPr="00B64F62" w:rsidRDefault="00833070" w:rsidP="00DD1619">
            <w:pPr>
              <w:widowControl w:val="0"/>
              <w:rPr>
                <w:rFonts w:ascii="Times New Roman"/>
                <w:sz w:val="24"/>
                <w:szCs w:val="24"/>
              </w:rPr>
            </w:pPr>
            <w:r w:rsidRPr="00B64F62">
              <w:rPr>
                <w:rFonts w:ascii="Times New Roman"/>
                <w:b/>
                <w:sz w:val="24"/>
                <w:szCs w:val="24"/>
              </w:rPr>
              <w:t>Решать</w:t>
            </w:r>
            <w:r w:rsidRPr="00B64F62">
              <w:rPr>
                <w:rFonts w:ascii="Times New Roman"/>
                <w:sz w:val="24"/>
                <w:szCs w:val="24"/>
              </w:rPr>
              <w:t>,  какие предметы войдут в собственную композицию и как их расположить, чередовать</w:t>
            </w:r>
          </w:p>
        </w:tc>
        <w:tc>
          <w:tcPr>
            <w:tcW w:w="979" w:type="dxa"/>
          </w:tcPr>
          <w:p w:rsidR="00833070" w:rsidRPr="00B64F62" w:rsidRDefault="00833070" w:rsidP="00DD1619">
            <w:pPr>
              <w:jc w:val="center"/>
              <w:rPr>
                <w:rFonts w:ascii="Times New Roman"/>
                <w:sz w:val="24"/>
                <w:szCs w:val="24"/>
              </w:rPr>
            </w:pPr>
          </w:p>
        </w:tc>
        <w:tc>
          <w:tcPr>
            <w:tcW w:w="982" w:type="dxa"/>
          </w:tcPr>
          <w:p w:rsidR="00833070" w:rsidRPr="00B64F62" w:rsidRDefault="00833070" w:rsidP="00DD1619">
            <w:pPr>
              <w:widowControl w:val="0"/>
              <w:rPr>
                <w:rFonts w:ascii="Times New Roman"/>
                <w:b/>
                <w:sz w:val="24"/>
                <w:szCs w:val="24"/>
              </w:rPr>
            </w:pPr>
          </w:p>
        </w:tc>
      </w:tr>
      <w:tr w:rsidR="00833070" w:rsidRPr="00B64F62" w:rsidTr="00DD1619">
        <w:trPr>
          <w:trHeight w:val="543"/>
        </w:trPr>
        <w:tc>
          <w:tcPr>
            <w:tcW w:w="589" w:type="dxa"/>
          </w:tcPr>
          <w:p w:rsidR="00833070" w:rsidRPr="00B64F62" w:rsidRDefault="00833070" w:rsidP="00833070">
            <w:pPr>
              <w:numPr>
                <w:ilvl w:val="0"/>
                <w:numId w:val="1"/>
              </w:numPr>
              <w:contextualSpacing/>
              <w:jc w:val="center"/>
              <w:rPr>
                <w:rFonts w:ascii="Times New Roman"/>
                <w:b/>
                <w:sz w:val="24"/>
                <w:szCs w:val="24"/>
              </w:rPr>
            </w:pPr>
          </w:p>
        </w:tc>
        <w:tc>
          <w:tcPr>
            <w:tcW w:w="4378" w:type="dxa"/>
          </w:tcPr>
          <w:p w:rsidR="00833070" w:rsidRPr="00B64F62" w:rsidRDefault="00833070" w:rsidP="00DD1619">
            <w:pPr>
              <w:widowControl w:val="0"/>
              <w:rPr>
                <w:rFonts w:ascii="Times New Roman"/>
                <w:sz w:val="24"/>
                <w:szCs w:val="24"/>
              </w:rPr>
            </w:pPr>
            <w:r w:rsidRPr="00B64F62">
              <w:rPr>
                <w:rFonts w:ascii="Times New Roman"/>
                <w:sz w:val="24"/>
                <w:szCs w:val="24"/>
              </w:rPr>
              <w:t>Наши    достижения.      Я  умею.    Я  могу. Наш   проект«Я люблю тебя, Россия!»</w:t>
            </w:r>
          </w:p>
        </w:tc>
        <w:tc>
          <w:tcPr>
            <w:tcW w:w="860" w:type="dxa"/>
            <w:gridSpan w:val="2"/>
          </w:tcPr>
          <w:p w:rsidR="00833070" w:rsidRPr="00B64F62" w:rsidRDefault="00833070" w:rsidP="00DD1619">
            <w:pPr>
              <w:jc w:val="center"/>
              <w:rPr>
                <w:rFonts w:ascii="Times New Roman"/>
                <w:sz w:val="24"/>
                <w:szCs w:val="24"/>
              </w:rPr>
            </w:pPr>
            <w:r w:rsidRPr="00B64F62">
              <w:rPr>
                <w:rFonts w:ascii="Times New Roman"/>
                <w:sz w:val="24"/>
                <w:szCs w:val="24"/>
              </w:rPr>
              <w:t>1</w:t>
            </w:r>
          </w:p>
        </w:tc>
        <w:tc>
          <w:tcPr>
            <w:tcW w:w="7498" w:type="dxa"/>
            <w:vMerge w:val="restart"/>
          </w:tcPr>
          <w:p w:rsidR="00833070" w:rsidRPr="00B64F62" w:rsidRDefault="00833070" w:rsidP="00DD1619">
            <w:pPr>
              <w:widowControl w:val="0"/>
              <w:rPr>
                <w:rFonts w:ascii="Times New Roman"/>
                <w:sz w:val="24"/>
                <w:szCs w:val="24"/>
              </w:rPr>
            </w:pPr>
            <w:r w:rsidRPr="00B64F62">
              <w:rPr>
                <w:rFonts w:ascii="Times New Roman"/>
                <w:b/>
                <w:sz w:val="24"/>
                <w:szCs w:val="24"/>
              </w:rPr>
              <w:t>Участвоват</w:t>
            </w:r>
            <w:r w:rsidRPr="00B64F62">
              <w:rPr>
                <w:rFonts w:ascii="Times New Roman"/>
                <w:sz w:val="24"/>
                <w:szCs w:val="24"/>
              </w:rPr>
              <w:t>ь в коллективной деятельности по завершению проекта</w:t>
            </w:r>
          </w:p>
        </w:tc>
        <w:tc>
          <w:tcPr>
            <w:tcW w:w="979" w:type="dxa"/>
          </w:tcPr>
          <w:p w:rsidR="00833070" w:rsidRPr="00B64F62" w:rsidRDefault="00833070" w:rsidP="00DD1619">
            <w:pPr>
              <w:jc w:val="center"/>
              <w:rPr>
                <w:rFonts w:ascii="Times New Roman"/>
                <w:sz w:val="24"/>
                <w:szCs w:val="24"/>
              </w:rPr>
            </w:pPr>
          </w:p>
        </w:tc>
        <w:tc>
          <w:tcPr>
            <w:tcW w:w="982" w:type="dxa"/>
          </w:tcPr>
          <w:p w:rsidR="00833070" w:rsidRPr="00B64F62" w:rsidRDefault="00833070" w:rsidP="00DD1619">
            <w:pPr>
              <w:widowControl w:val="0"/>
              <w:rPr>
                <w:rFonts w:ascii="Times New Roman"/>
                <w:b/>
                <w:sz w:val="24"/>
                <w:szCs w:val="24"/>
              </w:rPr>
            </w:pPr>
          </w:p>
        </w:tc>
      </w:tr>
      <w:tr w:rsidR="00833070" w:rsidRPr="00B64F62" w:rsidTr="00DD1619">
        <w:trPr>
          <w:trHeight w:val="401"/>
        </w:trPr>
        <w:tc>
          <w:tcPr>
            <w:tcW w:w="589" w:type="dxa"/>
          </w:tcPr>
          <w:p w:rsidR="00833070" w:rsidRPr="00B64F62" w:rsidRDefault="00833070" w:rsidP="00833070">
            <w:pPr>
              <w:numPr>
                <w:ilvl w:val="0"/>
                <w:numId w:val="1"/>
              </w:numPr>
              <w:contextualSpacing/>
              <w:jc w:val="center"/>
              <w:rPr>
                <w:rFonts w:ascii="Times New Roman"/>
                <w:b/>
                <w:sz w:val="24"/>
                <w:szCs w:val="24"/>
              </w:rPr>
            </w:pPr>
          </w:p>
        </w:tc>
        <w:tc>
          <w:tcPr>
            <w:tcW w:w="4378" w:type="dxa"/>
          </w:tcPr>
          <w:p w:rsidR="00833070" w:rsidRPr="00B64F62" w:rsidRDefault="00833070" w:rsidP="00DD1619">
            <w:pPr>
              <w:widowControl w:val="0"/>
              <w:rPr>
                <w:rFonts w:ascii="Times New Roman"/>
                <w:sz w:val="24"/>
                <w:szCs w:val="24"/>
              </w:rPr>
            </w:pPr>
            <w:r w:rsidRPr="00B64F62">
              <w:rPr>
                <w:rFonts w:ascii="Times New Roman"/>
                <w:sz w:val="24"/>
                <w:szCs w:val="24"/>
              </w:rPr>
              <w:t xml:space="preserve"> Завершение работы</w:t>
            </w:r>
          </w:p>
        </w:tc>
        <w:tc>
          <w:tcPr>
            <w:tcW w:w="860" w:type="dxa"/>
            <w:gridSpan w:val="2"/>
          </w:tcPr>
          <w:p w:rsidR="00833070" w:rsidRPr="00B64F62" w:rsidRDefault="00833070" w:rsidP="00DD1619">
            <w:pPr>
              <w:jc w:val="center"/>
              <w:rPr>
                <w:rFonts w:ascii="Times New Roman"/>
                <w:sz w:val="24"/>
                <w:szCs w:val="24"/>
              </w:rPr>
            </w:pPr>
            <w:r w:rsidRPr="00B64F62">
              <w:rPr>
                <w:rFonts w:ascii="Times New Roman"/>
                <w:sz w:val="24"/>
                <w:szCs w:val="24"/>
              </w:rPr>
              <w:t>1</w:t>
            </w:r>
          </w:p>
        </w:tc>
        <w:tc>
          <w:tcPr>
            <w:tcW w:w="7498" w:type="dxa"/>
            <w:vMerge/>
          </w:tcPr>
          <w:p w:rsidR="00833070" w:rsidRPr="00B64F62" w:rsidRDefault="00833070" w:rsidP="00DD1619">
            <w:pPr>
              <w:rPr>
                <w:rFonts w:ascii="Times New Roman"/>
                <w:sz w:val="24"/>
                <w:szCs w:val="24"/>
              </w:rPr>
            </w:pPr>
          </w:p>
        </w:tc>
        <w:tc>
          <w:tcPr>
            <w:tcW w:w="979" w:type="dxa"/>
          </w:tcPr>
          <w:p w:rsidR="00833070" w:rsidRPr="00B64F62" w:rsidRDefault="00833070" w:rsidP="00DD1619">
            <w:pPr>
              <w:jc w:val="center"/>
              <w:rPr>
                <w:rFonts w:ascii="Times New Roman"/>
                <w:sz w:val="24"/>
                <w:szCs w:val="24"/>
              </w:rPr>
            </w:pPr>
          </w:p>
        </w:tc>
        <w:tc>
          <w:tcPr>
            <w:tcW w:w="982" w:type="dxa"/>
          </w:tcPr>
          <w:p w:rsidR="00833070" w:rsidRPr="00B64F62" w:rsidRDefault="00833070" w:rsidP="00DD1619">
            <w:pPr>
              <w:widowControl w:val="0"/>
              <w:rPr>
                <w:rFonts w:ascii="Times New Roman"/>
                <w:b/>
                <w:sz w:val="24"/>
                <w:szCs w:val="24"/>
              </w:rPr>
            </w:pPr>
          </w:p>
        </w:tc>
      </w:tr>
      <w:tr w:rsidR="00833070" w:rsidRPr="00B64F62" w:rsidTr="00DD1619">
        <w:trPr>
          <w:trHeight w:val="558"/>
        </w:trPr>
        <w:tc>
          <w:tcPr>
            <w:tcW w:w="589" w:type="dxa"/>
          </w:tcPr>
          <w:p w:rsidR="00833070" w:rsidRPr="00B64F62" w:rsidRDefault="00833070" w:rsidP="00833070">
            <w:pPr>
              <w:numPr>
                <w:ilvl w:val="0"/>
                <w:numId w:val="1"/>
              </w:numPr>
              <w:contextualSpacing/>
              <w:jc w:val="center"/>
              <w:rPr>
                <w:rFonts w:ascii="Times New Roman"/>
                <w:b/>
                <w:sz w:val="24"/>
                <w:szCs w:val="24"/>
              </w:rPr>
            </w:pPr>
          </w:p>
        </w:tc>
        <w:tc>
          <w:tcPr>
            <w:tcW w:w="4378" w:type="dxa"/>
          </w:tcPr>
          <w:p w:rsidR="00833070" w:rsidRPr="00B64F62" w:rsidRDefault="00833070" w:rsidP="00DD1619">
            <w:pPr>
              <w:widowControl w:val="0"/>
              <w:rPr>
                <w:rFonts w:ascii="Times New Roman"/>
                <w:sz w:val="24"/>
                <w:szCs w:val="24"/>
              </w:rPr>
            </w:pPr>
            <w:r w:rsidRPr="00B64F62">
              <w:rPr>
                <w:rFonts w:ascii="Times New Roman"/>
                <w:sz w:val="24"/>
                <w:szCs w:val="24"/>
              </w:rPr>
              <w:t>Наблюдение и зарисовка разнообразных декоративных форм в природе. «По следам зимней сказки»</w:t>
            </w:r>
          </w:p>
        </w:tc>
        <w:tc>
          <w:tcPr>
            <w:tcW w:w="860" w:type="dxa"/>
            <w:gridSpan w:val="2"/>
          </w:tcPr>
          <w:p w:rsidR="00833070" w:rsidRPr="00B64F62" w:rsidRDefault="00833070" w:rsidP="00DD1619">
            <w:pPr>
              <w:jc w:val="center"/>
              <w:rPr>
                <w:rFonts w:ascii="Times New Roman"/>
                <w:sz w:val="24"/>
                <w:szCs w:val="24"/>
              </w:rPr>
            </w:pPr>
            <w:r w:rsidRPr="00B64F62">
              <w:rPr>
                <w:rFonts w:ascii="Times New Roman"/>
                <w:sz w:val="24"/>
                <w:szCs w:val="24"/>
              </w:rPr>
              <w:t>1</w:t>
            </w:r>
          </w:p>
        </w:tc>
        <w:tc>
          <w:tcPr>
            <w:tcW w:w="7498" w:type="dxa"/>
          </w:tcPr>
          <w:p w:rsidR="00833070" w:rsidRPr="00B64F62" w:rsidRDefault="00833070" w:rsidP="00DD1619">
            <w:pPr>
              <w:widowControl w:val="0"/>
              <w:rPr>
                <w:rFonts w:ascii="Times New Roman"/>
                <w:sz w:val="24"/>
                <w:szCs w:val="24"/>
              </w:rPr>
            </w:pPr>
            <w:r w:rsidRPr="00B64F62">
              <w:rPr>
                <w:rFonts w:ascii="Times New Roman"/>
                <w:b/>
                <w:sz w:val="24"/>
                <w:szCs w:val="24"/>
              </w:rPr>
              <w:t>Анализировать</w:t>
            </w:r>
            <w:r w:rsidRPr="00B64F62">
              <w:rPr>
                <w:rFonts w:ascii="Times New Roman"/>
                <w:sz w:val="24"/>
                <w:szCs w:val="24"/>
              </w:rPr>
              <w:t xml:space="preserve"> постройки по размеру по составу объемов, по материалу, цвету</w:t>
            </w:r>
          </w:p>
        </w:tc>
        <w:tc>
          <w:tcPr>
            <w:tcW w:w="979" w:type="dxa"/>
          </w:tcPr>
          <w:p w:rsidR="00833070" w:rsidRPr="00B64F62" w:rsidRDefault="00833070" w:rsidP="00DD1619">
            <w:pPr>
              <w:rPr>
                <w:rFonts w:ascii="Times New Roman"/>
                <w:sz w:val="24"/>
                <w:szCs w:val="24"/>
              </w:rPr>
            </w:pPr>
          </w:p>
        </w:tc>
        <w:tc>
          <w:tcPr>
            <w:tcW w:w="982" w:type="dxa"/>
          </w:tcPr>
          <w:p w:rsidR="00833070" w:rsidRPr="00B64F62" w:rsidRDefault="00833070" w:rsidP="00DD1619">
            <w:pPr>
              <w:widowControl w:val="0"/>
              <w:rPr>
                <w:rFonts w:ascii="Times New Roman"/>
                <w:b/>
                <w:sz w:val="24"/>
                <w:szCs w:val="24"/>
              </w:rPr>
            </w:pPr>
          </w:p>
        </w:tc>
      </w:tr>
      <w:tr w:rsidR="00833070" w:rsidRPr="00B64F62" w:rsidTr="00DD1619">
        <w:trPr>
          <w:trHeight w:val="558"/>
        </w:trPr>
        <w:tc>
          <w:tcPr>
            <w:tcW w:w="589" w:type="dxa"/>
          </w:tcPr>
          <w:p w:rsidR="00833070" w:rsidRPr="00B64F62" w:rsidRDefault="00833070" w:rsidP="00833070">
            <w:pPr>
              <w:numPr>
                <w:ilvl w:val="0"/>
                <w:numId w:val="1"/>
              </w:numPr>
              <w:contextualSpacing/>
              <w:jc w:val="center"/>
              <w:rPr>
                <w:rFonts w:ascii="Times New Roman"/>
                <w:b/>
                <w:sz w:val="24"/>
                <w:szCs w:val="24"/>
              </w:rPr>
            </w:pPr>
          </w:p>
        </w:tc>
        <w:tc>
          <w:tcPr>
            <w:tcW w:w="4378" w:type="dxa"/>
          </w:tcPr>
          <w:p w:rsidR="00833070" w:rsidRPr="00B64F62" w:rsidRDefault="00833070" w:rsidP="00DD1619">
            <w:pPr>
              <w:widowControl w:val="0"/>
              <w:rPr>
                <w:rFonts w:ascii="Times New Roman"/>
                <w:sz w:val="24"/>
                <w:szCs w:val="24"/>
              </w:rPr>
            </w:pPr>
            <w:r w:rsidRPr="00B64F62">
              <w:rPr>
                <w:rFonts w:ascii="Times New Roman"/>
                <w:sz w:val="24"/>
                <w:szCs w:val="24"/>
              </w:rPr>
              <w:t>Сюжетная      композиция «Зимние забавы»</w:t>
            </w:r>
          </w:p>
        </w:tc>
        <w:tc>
          <w:tcPr>
            <w:tcW w:w="860" w:type="dxa"/>
            <w:gridSpan w:val="2"/>
          </w:tcPr>
          <w:p w:rsidR="00833070" w:rsidRPr="00B64F62" w:rsidRDefault="00833070" w:rsidP="00DD1619">
            <w:pPr>
              <w:jc w:val="center"/>
              <w:rPr>
                <w:rFonts w:ascii="Times New Roman"/>
                <w:sz w:val="24"/>
                <w:szCs w:val="24"/>
              </w:rPr>
            </w:pPr>
            <w:r w:rsidRPr="00B64F62">
              <w:rPr>
                <w:rFonts w:ascii="Times New Roman"/>
                <w:sz w:val="24"/>
                <w:szCs w:val="24"/>
              </w:rPr>
              <w:t>1</w:t>
            </w:r>
          </w:p>
        </w:tc>
        <w:tc>
          <w:tcPr>
            <w:tcW w:w="7498" w:type="dxa"/>
          </w:tcPr>
          <w:p w:rsidR="00833070" w:rsidRPr="00B64F62" w:rsidRDefault="00833070" w:rsidP="00DD1619">
            <w:pPr>
              <w:widowControl w:val="0"/>
              <w:rPr>
                <w:rFonts w:ascii="Times New Roman"/>
                <w:sz w:val="24"/>
                <w:szCs w:val="24"/>
              </w:rPr>
            </w:pPr>
            <w:r w:rsidRPr="00B64F62">
              <w:rPr>
                <w:rFonts w:ascii="Times New Roman"/>
                <w:b/>
                <w:sz w:val="24"/>
                <w:szCs w:val="24"/>
              </w:rPr>
              <w:t>Объяснить</w:t>
            </w:r>
            <w:r w:rsidRPr="00B64F62">
              <w:rPr>
                <w:rFonts w:ascii="Times New Roman"/>
                <w:sz w:val="24"/>
                <w:szCs w:val="24"/>
              </w:rPr>
              <w:t xml:space="preserve"> смысл понятия сюжет.</w:t>
            </w:r>
          </w:p>
          <w:p w:rsidR="00833070" w:rsidRPr="00B64F62" w:rsidRDefault="00833070" w:rsidP="00DD1619">
            <w:pPr>
              <w:widowControl w:val="0"/>
              <w:rPr>
                <w:rFonts w:ascii="Times New Roman"/>
                <w:sz w:val="24"/>
                <w:szCs w:val="24"/>
              </w:rPr>
            </w:pPr>
            <w:r w:rsidRPr="00B64F62">
              <w:rPr>
                <w:rFonts w:ascii="Times New Roman"/>
                <w:b/>
                <w:sz w:val="24"/>
                <w:szCs w:val="24"/>
              </w:rPr>
              <w:t>Изображат</w:t>
            </w:r>
            <w:r w:rsidRPr="00B64F62">
              <w:rPr>
                <w:rFonts w:ascii="Times New Roman"/>
                <w:sz w:val="24"/>
                <w:szCs w:val="24"/>
              </w:rPr>
              <w:t>ь человека в движении согласно замыслу</w:t>
            </w:r>
          </w:p>
        </w:tc>
        <w:tc>
          <w:tcPr>
            <w:tcW w:w="979" w:type="dxa"/>
          </w:tcPr>
          <w:p w:rsidR="00833070" w:rsidRPr="00B64F62" w:rsidRDefault="00833070" w:rsidP="00DD1619">
            <w:pPr>
              <w:jc w:val="center"/>
              <w:rPr>
                <w:rFonts w:ascii="Times New Roman"/>
                <w:sz w:val="24"/>
                <w:szCs w:val="24"/>
              </w:rPr>
            </w:pPr>
          </w:p>
        </w:tc>
        <w:tc>
          <w:tcPr>
            <w:tcW w:w="982" w:type="dxa"/>
          </w:tcPr>
          <w:p w:rsidR="00833070" w:rsidRPr="00B64F62" w:rsidRDefault="00833070" w:rsidP="00DD1619">
            <w:pPr>
              <w:widowControl w:val="0"/>
              <w:rPr>
                <w:rFonts w:ascii="Times New Roman"/>
                <w:b/>
                <w:sz w:val="24"/>
                <w:szCs w:val="24"/>
              </w:rPr>
            </w:pPr>
          </w:p>
        </w:tc>
      </w:tr>
      <w:tr w:rsidR="00833070" w:rsidRPr="00B64F62" w:rsidTr="00DD1619">
        <w:trPr>
          <w:trHeight w:val="558"/>
        </w:trPr>
        <w:tc>
          <w:tcPr>
            <w:tcW w:w="589" w:type="dxa"/>
          </w:tcPr>
          <w:p w:rsidR="00833070" w:rsidRPr="00B64F62" w:rsidRDefault="00833070" w:rsidP="00833070">
            <w:pPr>
              <w:numPr>
                <w:ilvl w:val="0"/>
                <w:numId w:val="1"/>
              </w:numPr>
              <w:contextualSpacing/>
              <w:jc w:val="center"/>
              <w:rPr>
                <w:rFonts w:ascii="Times New Roman"/>
                <w:b/>
                <w:sz w:val="24"/>
                <w:szCs w:val="24"/>
              </w:rPr>
            </w:pPr>
          </w:p>
        </w:tc>
        <w:tc>
          <w:tcPr>
            <w:tcW w:w="4378" w:type="dxa"/>
          </w:tcPr>
          <w:p w:rsidR="00833070" w:rsidRPr="00B64F62" w:rsidRDefault="00833070" w:rsidP="00DD1619">
            <w:pPr>
              <w:widowControl w:val="0"/>
              <w:rPr>
                <w:rFonts w:ascii="Times New Roman"/>
                <w:sz w:val="24"/>
                <w:szCs w:val="24"/>
              </w:rPr>
            </w:pPr>
            <w:r w:rsidRPr="00B64F62">
              <w:rPr>
                <w:rFonts w:ascii="Times New Roman"/>
                <w:sz w:val="24"/>
                <w:szCs w:val="24"/>
              </w:rPr>
              <w:t>«Защитники земли Русской». Образ богатыря.</w:t>
            </w:r>
          </w:p>
        </w:tc>
        <w:tc>
          <w:tcPr>
            <w:tcW w:w="860" w:type="dxa"/>
            <w:gridSpan w:val="2"/>
          </w:tcPr>
          <w:p w:rsidR="00833070" w:rsidRPr="00B64F62" w:rsidRDefault="00833070" w:rsidP="00DD1619">
            <w:pPr>
              <w:jc w:val="center"/>
              <w:rPr>
                <w:rFonts w:ascii="Times New Roman"/>
                <w:sz w:val="24"/>
                <w:szCs w:val="24"/>
              </w:rPr>
            </w:pPr>
            <w:r w:rsidRPr="00B64F62">
              <w:rPr>
                <w:rFonts w:ascii="Times New Roman"/>
                <w:sz w:val="24"/>
                <w:szCs w:val="24"/>
              </w:rPr>
              <w:t>1</w:t>
            </w:r>
          </w:p>
        </w:tc>
        <w:tc>
          <w:tcPr>
            <w:tcW w:w="7498" w:type="dxa"/>
          </w:tcPr>
          <w:p w:rsidR="00833070" w:rsidRPr="00B64F62" w:rsidRDefault="00833070" w:rsidP="00DD1619">
            <w:pPr>
              <w:widowControl w:val="0"/>
              <w:rPr>
                <w:rFonts w:ascii="Times New Roman"/>
                <w:sz w:val="24"/>
                <w:szCs w:val="24"/>
              </w:rPr>
            </w:pPr>
            <w:r w:rsidRPr="00B64F62">
              <w:rPr>
                <w:rFonts w:ascii="Times New Roman"/>
                <w:b/>
                <w:sz w:val="24"/>
                <w:szCs w:val="24"/>
              </w:rPr>
              <w:t xml:space="preserve">Рисовать </w:t>
            </w:r>
            <w:r w:rsidRPr="00B64F62">
              <w:rPr>
                <w:rFonts w:ascii="Times New Roman"/>
                <w:sz w:val="24"/>
                <w:szCs w:val="24"/>
              </w:rPr>
              <w:t xml:space="preserve">по памяти, по представлению русского воина и богатыря, </w:t>
            </w:r>
            <w:r w:rsidRPr="00B64F62">
              <w:rPr>
                <w:rFonts w:ascii="Times New Roman"/>
                <w:b/>
                <w:sz w:val="24"/>
                <w:szCs w:val="24"/>
              </w:rPr>
              <w:t xml:space="preserve">украшать </w:t>
            </w:r>
            <w:r w:rsidRPr="00B64F62">
              <w:rPr>
                <w:rFonts w:ascii="Times New Roman"/>
                <w:sz w:val="24"/>
                <w:szCs w:val="24"/>
              </w:rPr>
              <w:t>его шлем и щит орнаментом</w:t>
            </w:r>
          </w:p>
        </w:tc>
        <w:tc>
          <w:tcPr>
            <w:tcW w:w="979" w:type="dxa"/>
          </w:tcPr>
          <w:p w:rsidR="00833070" w:rsidRPr="00B64F62" w:rsidRDefault="00833070" w:rsidP="00DD1619">
            <w:pPr>
              <w:jc w:val="center"/>
              <w:rPr>
                <w:rFonts w:ascii="Times New Roman"/>
                <w:sz w:val="24"/>
                <w:szCs w:val="24"/>
              </w:rPr>
            </w:pPr>
          </w:p>
        </w:tc>
        <w:tc>
          <w:tcPr>
            <w:tcW w:w="982" w:type="dxa"/>
          </w:tcPr>
          <w:p w:rsidR="00833070" w:rsidRPr="00B64F62" w:rsidRDefault="00833070" w:rsidP="00DD1619">
            <w:pPr>
              <w:widowControl w:val="0"/>
              <w:rPr>
                <w:rFonts w:ascii="Times New Roman"/>
                <w:b/>
                <w:sz w:val="24"/>
                <w:szCs w:val="24"/>
              </w:rPr>
            </w:pPr>
          </w:p>
        </w:tc>
      </w:tr>
      <w:tr w:rsidR="00833070" w:rsidRPr="00B64F62" w:rsidTr="00DD1619">
        <w:trPr>
          <w:trHeight w:val="558"/>
        </w:trPr>
        <w:tc>
          <w:tcPr>
            <w:tcW w:w="589" w:type="dxa"/>
          </w:tcPr>
          <w:p w:rsidR="00833070" w:rsidRPr="00B64F62" w:rsidRDefault="00833070" w:rsidP="00833070">
            <w:pPr>
              <w:numPr>
                <w:ilvl w:val="0"/>
                <w:numId w:val="1"/>
              </w:numPr>
              <w:contextualSpacing/>
              <w:jc w:val="center"/>
              <w:rPr>
                <w:rFonts w:ascii="Times New Roman"/>
                <w:b/>
                <w:sz w:val="24"/>
                <w:szCs w:val="24"/>
              </w:rPr>
            </w:pPr>
          </w:p>
        </w:tc>
        <w:tc>
          <w:tcPr>
            <w:tcW w:w="4378" w:type="dxa"/>
          </w:tcPr>
          <w:p w:rsidR="00833070" w:rsidRPr="00B64F62" w:rsidRDefault="00833070" w:rsidP="00DD1619">
            <w:pPr>
              <w:widowControl w:val="0"/>
              <w:rPr>
                <w:rFonts w:ascii="Times New Roman"/>
                <w:sz w:val="24"/>
                <w:szCs w:val="24"/>
              </w:rPr>
            </w:pPr>
            <w:r w:rsidRPr="00B64F62">
              <w:rPr>
                <w:rFonts w:ascii="Times New Roman"/>
                <w:sz w:val="24"/>
                <w:szCs w:val="24"/>
              </w:rPr>
              <w:t>Изготовление эскизов и моделей игрушек, посуды по мотивам народных промыслов. «Дымковская игрушка»</w:t>
            </w:r>
          </w:p>
        </w:tc>
        <w:tc>
          <w:tcPr>
            <w:tcW w:w="860" w:type="dxa"/>
            <w:gridSpan w:val="2"/>
          </w:tcPr>
          <w:p w:rsidR="00833070" w:rsidRPr="00B64F62" w:rsidRDefault="00833070" w:rsidP="00DD1619">
            <w:pPr>
              <w:jc w:val="center"/>
              <w:rPr>
                <w:rFonts w:ascii="Times New Roman"/>
                <w:sz w:val="24"/>
                <w:szCs w:val="24"/>
              </w:rPr>
            </w:pPr>
            <w:r w:rsidRPr="00B64F62">
              <w:rPr>
                <w:rFonts w:ascii="Times New Roman"/>
                <w:sz w:val="24"/>
                <w:szCs w:val="24"/>
              </w:rPr>
              <w:t>1</w:t>
            </w:r>
          </w:p>
        </w:tc>
        <w:tc>
          <w:tcPr>
            <w:tcW w:w="7498" w:type="dxa"/>
          </w:tcPr>
          <w:p w:rsidR="00833070" w:rsidRPr="00B64F62" w:rsidRDefault="00833070" w:rsidP="00DD1619">
            <w:pPr>
              <w:widowControl w:val="0"/>
              <w:rPr>
                <w:rFonts w:ascii="Times New Roman"/>
                <w:sz w:val="24"/>
                <w:szCs w:val="24"/>
              </w:rPr>
            </w:pPr>
            <w:r w:rsidRPr="00B64F62">
              <w:rPr>
                <w:rFonts w:ascii="Times New Roman"/>
                <w:b/>
                <w:sz w:val="24"/>
                <w:szCs w:val="24"/>
              </w:rPr>
              <w:t>Лепить</w:t>
            </w:r>
            <w:r w:rsidRPr="00B64F62">
              <w:rPr>
                <w:rFonts w:ascii="Times New Roman"/>
                <w:sz w:val="24"/>
                <w:szCs w:val="24"/>
              </w:rPr>
              <w:t xml:space="preserve"> дымковскую игрушку приемами лепки по частям или </w:t>
            </w:r>
            <w:r w:rsidRPr="00B64F62">
              <w:rPr>
                <w:rFonts w:ascii="Times New Roman"/>
                <w:b/>
                <w:sz w:val="24"/>
                <w:szCs w:val="24"/>
              </w:rPr>
              <w:t xml:space="preserve">расписывать </w:t>
            </w:r>
            <w:r w:rsidRPr="00B64F62">
              <w:rPr>
                <w:rFonts w:ascii="Times New Roman"/>
                <w:sz w:val="24"/>
                <w:szCs w:val="24"/>
              </w:rPr>
              <w:t>вылепленную из пластилина фигурку</w:t>
            </w:r>
          </w:p>
        </w:tc>
        <w:tc>
          <w:tcPr>
            <w:tcW w:w="979" w:type="dxa"/>
          </w:tcPr>
          <w:p w:rsidR="00833070" w:rsidRPr="00B64F62" w:rsidRDefault="00833070" w:rsidP="00DD1619">
            <w:pPr>
              <w:jc w:val="center"/>
              <w:rPr>
                <w:rFonts w:ascii="Times New Roman"/>
                <w:sz w:val="24"/>
                <w:szCs w:val="24"/>
              </w:rPr>
            </w:pPr>
          </w:p>
        </w:tc>
        <w:tc>
          <w:tcPr>
            <w:tcW w:w="982" w:type="dxa"/>
          </w:tcPr>
          <w:p w:rsidR="00833070" w:rsidRPr="00B64F62" w:rsidRDefault="00833070" w:rsidP="00DD1619">
            <w:pPr>
              <w:widowControl w:val="0"/>
              <w:rPr>
                <w:rFonts w:ascii="Times New Roman"/>
                <w:b/>
                <w:sz w:val="24"/>
                <w:szCs w:val="24"/>
              </w:rPr>
            </w:pPr>
          </w:p>
        </w:tc>
      </w:tr>
      <w:tr w:rsidR="00833070" w:rsidRPr="00B64F62" w:rsidTr="00DD1619">
        <w:trPr>
          <w:trHeight w:val="595"/>
        </w:trPr>
        <w:tc>
          <w:tcPr>
            <w:tcW w:w="589" w:type="dxa"/>
          </w:tcPr>
          <w:p w:rsidR="00833070" w:rsidRPr="00B64F62" w:rsidRDefault="00833070" w:rsidP="00833070">
            <w:pPr>
              <w:numPr>
                <w:ilvl w:val="0"/>
                <w:numId w:val="1"/>
              </w:numPr>
              <w:contextualSpacing/>
              <w:jc w:val="center"/>
              <w:rPr>
                <w:rFonts w:ascii="Times New Roman"/>
                <w:b/>
                <w:sz w:val="24"/>
                <w:szCs w:val="24"/>
              </w:rPr>
            </w:pPr>
          </w:p>
        </w:tc>
        <w:tc>
          <w:tcPr>
            <w:tcW w:w="4378" w:type="dxa"/>
          </w:tcPr>
          <w:p w:rsidR="00833070" w:rsidRPr="00B64F62" w:rsidRDefault="00833070" w:rsidP="00DD1619">
            <w:pPr>
              <w:widowControl w:val="0"/>
              <w:rPr>
                <w:rFonts w:ascii="Times New Roman"/>
                <w:sz w:val="24"/>
                <w:szCs w:val="24"/>
              </w:rPr>
            </w:pPr>
            <w:r w:rsidRPr="00B64F62">
              <w:rPr>
                <w:rFonts w:ascii="Times New Roman"/>
                <w:sz w:val="24"/>
                <w:szCs w:val="24"/>
              </w:rPr>
              <w:t>Завершение работы над проектом «Дымковская игрушка»</w:t>
            </w:r>
          </w:p>
        </w:tc>
        <w:tc>
          <w:tcPr>
            <w:tcW w:w="860" w:type="dxa"/>
            <w:gridSpan w:val="2"/>
          </w:tcPr>
          <w:p w:rsidR="00833070" w:rsidRPr="00B64F62" w:rsidRDefault="00833070" w:rsidP="00DD1619">
            <w:pPr>
              <w:jc w:val="center"/>
              <w:rPr>
                <w:rFonts w:ascii="Times New Roman"/>
                <w:sz w:val="24"/>
                <w:szCs w:val="24"/>
              </w:rPr>
            </w:pPr>
            <w:r w:rsidRPr="00B64F62">
              <w:rPr>
                <w:rFonts w:ascii="Times New Roman"/>
                <w:sz w:val="24"/>
                <w:szCs w:val="24"/>
              </w:rPr>
              <w:t>1</w:t>
            </w:r>
          </w:p>
        </w:tc>
        <w:tc>
          <w:tcPr>
            <w:tcW w:w="7498" w:type="dxa"/>
            <w:vMerge w:val="restart"/>
          </w:tcPr>
          <w:p w:rsidR="00833070" w:rsidRPr="00B64F62" w:rsidRDefault="00833070" w:rsidP="00DD1619">
            <w:pPr>
              <w:widowControl w:val="0"/>
              <w:rPr>
                <w:rFonts w:ascii="Times New Roman"/>
                <w:sz w:val="24"/>
                <w:szCs w:val="24"/>
              </w:rPr>
            </w:pPr>
            <w:r w:rsidRPr="00B64F62">
              <w:rPr>
                <w:rFonts w:ascii="Times New Roman"/>
                <w:b/>
                <w:sz w:val="24"/>
                <w:szCs w:val="24"/>
              </w:rPr>
              <w:t xml:space="preserve">Рисовать </w:t>
            </w:r>
            <w:r w:rsidRPr="00B64F62">
              <w:rPr>
                <w:rFonts w:ascii="Times New Roman"/>
                <w:sz w:val="24"/>
                <w:szCs w:val="24"/>
              </w:rPr>
              <w:t>по-своему наряд девицы-красавицы или выполнить в технике аппликации</w:t>
            </w:r>
          </w:p>
          <w:p w:rsidR="00833070" w:rsidRPr="00B64F62" w:rsidRDefault="00833070" w:rsidP="00DD1619">
            <w:pPr>
              <w:widowControl w:val="0"/>
              <w:rPr>
                <w:rFonts w:ascii="Times New Roman"/>
                <w:sz w:val="24"/>
                <w:szCs w:val="24"/>
              </w:rPr>
            </w:pPr>
            <w:r w:rsidRPr="00B64F62">
              <w:rPr>
                <w:rFonts w:ascii="Times New Roman"/>
                <w:b/>
                <w:sz w:val="24"/>
                <w:szCs w:val="24"/>
              </w:rPr>
              <w:t>Показыват</w:t>
            </w:r>
            <w:r w:rsidRPr="00B64F62">
              <w:rPr>
                <w:rFonts w:ascii="Times New Roman"/>
                <w:sz w:val="24"/>
                <w:szCs w:val="24"/>
              </w:rPr>
              <w:t xml:space="preserve">ь при изображении воды с помощью цветного мазка и белой линии ее движение </w:t>
            </w:r>
          </w:p>
        </w:tc>
        <w:tc>
          <w:tcPr>
            <w:tcW w:w="979" w:type="dxa"/>
          </w:tcPr>
          <w:p w:rsidR="00833070" w:rsidRPr="00B64F62" w:rsidRDefault="00833070" w:rsidP="00DD1619">
            <w:pPr>
              <w:jc w:val="center"/>
              <w:rPr>
                <w:rFonts w:ascii="Times New Roman"/>
                <w:sz w:val="24"/>
                <w:szCs w:val="24"/>
              </w:rPr>
            </w:pPr>
          </w:p>
        </w:tc>
        <w:tc>
          <w:tcPr>
            <w:tcW w:w="982" w:type="dxa"/>
          </w:tcPr>
          <w:p w:rsidR="00833070" w:rsidRPr="00B64F62" w:rsidRDefault="00833070" w:rsidP="00DD1619">
            <w:pPr>
              <w:widowControl w:val="0"/>
              <w:rPr>
                <w:rFonts w:ascii="Times New Roman"/>
                <w:b/>
                <w:sz w:val="24"/>
                <w:szCs w:val="24"/>
              </w:rPr>
            </w:pPr>
          </w:p>
        </w:tc>
      </w:tr>
      <w:tr w:rsidR="00833070" w:rsidRPr="00B64F62" w:rsidTr="00DD1619">
        <w:trPr>
          <w:trHeight w:val="558"/>
        </w:trPr>
        <w:tc>
          <w:tcPr>
            <w:tcW w:w="589" w:type="dxa"/>
          </w:tcPr>
          <w:p w:rsidR="00833070" w:rsidRPr="00B64F62" w:rsidRDefault="00833070" w:rsidP="00833070">
            <w:pPr>
              <w:numPr>
                <w:ilvl w:val="0"/>
                <w:numId w:val="1"/>
              </w:numPr>
              <w:contextualSpacing/>
              <w:jc w:val="center"/>
              <w:rPr>
                <w:rFonts w:ascii="Times New Roman"/>
                <w:b/>
                <w:sz w:val="24"/>
                <w:szCs w:val="24"/>
              </w:rPr>
            </w:pPr>
          </w:p>
        </w:tc>
        <w:tc>
          <w:tcPr>
            <w:tcW w:w="4378" w:type="dxa"/>
          </w:tcPr>
          <w:p w:rsidR="00833070" w:rsidRPr="00B64F62" w:rsidRDefault="00833070" w:rsidP="00DD1619">
            <w:pPr>
              <w:widowControl w:val="0"/>
              <w:rPr>
                <w:rFonts w:ascii="Times New Roman"/>
                <w:sz w:val="24"/>
                <w:szCs w:val="24"/>
              </w:rPr>
            </w:pPr>
            <w:r w:rsidRPr="00B64F62">
              <w:rPr>
                <w:rFonts w:ascii="Times New Roman"/>
                <w:sz w:val="24"/>
                <w:szCs w:val="24"/>
              </w:rPr>
              <w:t>Эскизы народных костюмов. «Наряд русской красавицы»</w:t>
            </w:r>
          </w:p>
        </w:tc>
        <w:tc>
          <w:tcPr>
            <w:tcW w:w="860" w:type="dxa"/>
            <w:gridSpan w:val="2"/>
          </w:tcPr>
          <w:p w:rsidR="00833070" w:rsidRPr="00B64F62" w:rsidRDefault="00833070" w:rsidP="00DD1619">
            <w:pPr>
              <w:jc w:val="center"/>
              <w:rPr>
                <w:rFonts w:ascii="Times New Roman"/>
                <w:sz w:val="24"/>
                <w:szCs w:val="24"/>
              </w:rPr>
            </w:pPr>
            <w:r w:rsidRPr="00B64F62">
              <w:rPr>
                <w:rFonts w:ascii="Times New Roman"/>
                <w:sz w:val="24"/>
                <w:szCs w:val="24"/>
              </w:rPr>
              <w:t>1</w:t>
            </w:r>
          </w:p>
        </w:tc>
        <w:tc>
          <w:tcPr>
            <w:tcW w:w="7498" w:type="dxa"/>
            <w:vMerge/>
          </w:tcPr>
          <w:p w:rsidR="00833070" w:rsidRPr="00B64F62" w:rsidRDefault="00833070" w:rsidP="00DD1619">
            <w:pPr>
              <w:rPr>
                <w:rFonts w:ascii="Times New Roman"/>
                <w:sz w:val="24"/>
                <w:szCs w:val="24"/>
              </w:rPr>
            </w:pPr>
          </w:p>
        </w:tc>
        <w:tc>
          <w:tcPr>
            <w:tcW w:w="979" w:type="dxa"/>
          </w:tcPr>
          <w:p w:rsidR="00833070" w:rsidRPr="00B64F62" w:rsidRDefault="00833070" w:rsidP="00DD1619">
            <w:pPr>
              <w:rPr>
                <w:rFonts w:ascii="Times New Roman"/>
                <w:sz w:val="24"/>
                <w:szCs w:val="24"/>
              </w:rPr>
            </w:pPr>
          </w:p>
        </w:tc>
        <w:tc>
          <w:tcPr>
            <w:tcW w:w="982" w:type="dxa"/>
          </w:tcPr>
          <w:p w:rsidR="00833070" w:rsidRPr="00B64F62" w:rsidRDefault="00833070" w:rsidP="00DD1619">
            <w:pPr>
              <w:widowControl w:val="0"/>
              <w:rPr>
                <w:rFonts w:ascii="Times New Roman"/>
                <w:sz w:val="24"/>
                <w:szCs w:val="24"/>
              </w:rPr>
            </w:pPr>
          </w:p>
        </w:tc>
      </w:tr>
      <w:tr w:rsidR="00833070" w:rsidRPr="00B64F62" w:rsidTr="00DD1619">
        <w:trPr>
          <w:trHeight w:val="558"/>
        </w:trPr>
        <w:tc>
          <w:tcPr>
            <w:tcW w:w="589" w:type="dxa"/>
          </w:tcPr>
          <w:p w:rsidR="00833070" w:rsidRPr="00B64F62" w:rsidRDefault="00833070" w:rsidP="00833070">
            <w:pPr>
              <w:numPr>
                <w:ilvl w:val="0"/>
                <w:numId w:val="1"/>
              </w:numPr>
              <w:contextualSpacing/>
              <w:jc w:val="center"/>
              <w:rPr>
                <w:rFonts w:ascii="Times New Roman"/>
                <w:b/>
                <w:sz w:val="24"/>
                <w:szCs w:val="24"/>
              </w:rPr>
            </w:pPr>
          </w:p>
        </w:tc>
        <w:tc>
          <w:tcPr>
            <w:tcW w:w="4378" w:type="dxa"/>
            <w:vMerge w:val="restart"/>
          </w:tcPr>
          <w:p w:rsidR="00833070" w:rsidRPr="00B64F62" w:rsidRDefault="00833070" w:rsidP="00DD1619">
            <w:pPr>
              <w:widowControl w:val="0"/>
              <w:rPr>
                <w:rFonts w:ascii="Times New Roman"/>
                <w:sz w:val="24"/>
                <w:szCs w:val="24"/>
              </w:rPr>
            </w:pPr>
            <w:r w:rsidRPr="00B64F62">
              <w:rPr>
                <w:rFonts w:ascii="Times New Roman"/>
                <w:sz w:val="24"/>
                <w:szCs w:val="24"/>
              </w:rPr>
              <w:t xml:space="preserve"> «Вешние воды». Весенний пейзаж: цвет.</w:t>
            </w:r>
          </w:p>
          <w:p w:rsidR="00833070" w:rsidRPr="00B64F62" w:rsidRDefault="00833070" w:rsidP="00DD1619">
            <w:pPr>
              <w:widowControl w:val="0"/>
              <w:rPr>
                <w:rFonts w:ascii="Times New Roman"/>
                <w:sz w:val="24"/>
                <w:szCs w:val="24"/>
              </w:rPr>
            </w:pPr>
          </w:p>
          <w:p w:rsidR="00833070" w:rsidRPr="00B64F62" w:rsidRDefault="00833070" w:rsidP="00DD1619">
            <w:pPr>
              <w:widowControl w:val="0"/>
              <w:rPr>
                <w:rFonts w:ascii="Times New Roman"/>
                <w:sz w:val="24"/>
                <w:szCs w:val="24"/>
              </w:rPr>
            </w:pPr>
            <w:r w:rsidRPr="00B64F62">
              <w:rPr>
                <w:rFonts w:ascii="Times New Roman"/>
                <w:sz w:val="24"/>
                <w:szCs w:val="24"/>
              </w:rPr>
              <w:t>Завершение работы</w:t>
            </w:r>
          </w:p>
        </w:tc>
        <w:tc>
          <w:tcPr>
            <w:tcW w:w="860" w:type="dxa"/>
            <w:gridSpan w:val="2"/>
          </w:tcPr>
          <w:p w:rsidR="00833070" w:rsidRPr="00B64F62" w:rsidRDefault="00833070" w:rsidP="00DD1619">
            <w:pPr>
              <w:jc w:val="center"/>
              <w:rPr>
                <w:rFonts w:ascii="Times New Roman"/>
                <w:sz w:val="24"/>
                <w:szCs w:val="24"/>
              </w:rPr>
            </w:pPr>
            <w:r w:rsidRPr="00B64F62">
              <w:rPr>
                <w:rFonts w:ascii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7498" w:type="dxa"/>
            <w:vMerge w:val="restart"/>
          </w:tcPr>
          <w:p w:rsidR="00833070" w:rsidRPr="00B64F62" w:rsidRDefault="00833070" w:rsidP="00DD1619">
            <w:pPr>
              <w:widowControl w:val="0"/>
              <w:rPr>
                <w:rFonts w:ascii="Times New Roman"/>
                <w:sz w:val="24"/>
                <w:szCs w:val="24"/>
              </w:rPr>
            </w:pPr>
            <w:r w:rsidRPr="00B64F62">
              <w:rPr>
                <w:rFonts w:ascii="Times New Roman"/>
                <w:b/>
                <w:sz w:val="24"/>
                <w:szCs w:val="24"/>
              </w:rPr>
              <w:t>Сочинять</w:t>
            </w:r>
            <w:r w:rsidRPr="00B64F62">
              <w:rPr>
                <w:rFonts w:ascii="Times New Roman"/>
                <w:sz w:val="24"/>
                <w:szCs w:val="24"/>
              </w:rPr>
              <w:t xml:space="preserve"> свою декоративную композицию про весну на листе белой или цветной бумаги</w:t>
            </w:r>
          </w:p>
          <w:p w:rsidR="00833070" w:rsidRPr="00B64F62" w:rsidRDefault="00833070" w:rsidP="00DD1619">
            <w:pPr>
              <w:widowControl w:val="0"/>
              <w:rPr>
                <w:rFonts w:ascii="Times New Roman"/>
                <w:sz w:val="24"/>
                <w:szCs w:val="24"/>
              </w:rPr>
            </w:pPr>
          </w:p>
        </w:tc>
        <w:tc>
          <w:tcPr>
            <w:tcW w:w="979" w:type="dxa"/>
          </w:tcPr>
          <w:p w:rsidR="00833070" w:rsidRPr="00B64F62" w:rsidRDefault="00833070" w:rsidP="00DD1619">
            <w:pPr>
              <w:jc w:val="center"/>
              <w:rPr>
                <w:rFonts w:ascii="Times New Roman"/>
                <w:sz w:val="24"/>
                <w:szCs w:val="24"/>
              </w:rPr>
            </w:pPr>
          </w:p>
        </w:tc>
        <w:tc>
          <w:tcPr>
            <w:tcW w:w="982" w:type="dxa"/>
          </w:tcPr>
          <w:p w:rsidR="00833070" w:rsidRPr="00B64F62" w:rsidRDefault="00833070" w:rsidP="00DD1619">
            <w:pPr>
              <w:widowControl w:val="0"/>
              <w:rPr>
                <w:rFonts w:ascii="Times New Roman"/>
                <w:b/>
                <w:sz w:val="24"/>
                <w:szCs w:val="24"/>
              </w:rPr>
            </w:pPr>
          </w:p>
        </w:tc>
      </w:tr>
      <w:tr w:rsidR="00833070" w:rsidRPr="00B64F62" w:rsidTr="00DD1619">
        <w:trPr>
          <w:trHeight w:val="454"/>
        </w:trPr>
        <w:tc>
          <w:tcPr>
            <w:tcW w:w="589" w:type="dxa"/>
          </w:tcPr>
          <w:p w:rsidR="00833070" w:rsidRPr="00B64F62" w:rsidRDefault="00833070" w:rsidP="00833070">
            <w:pPr>
              <w:numPr>
                <w:ilvl w:val="0"/>
                <w:numId w:val="1"/>
              </w:numPr>
              <w:contextualSpacing/>
              <w:jc w:val="center"/>
              <w:rPr>
                <w:rFonts w:ascii="Times New Roman"/>
                <w:b/>
                <w:sz w:val="24"/>
                <w:szCs w:val="24"/>
              </w:rPr>
            </w:pPr>
          </w:p>
        </w:tc>
        <w:tc>
          <w:tcPr>
            <w:tcW w:w="4378" w:type="dxa"/>
            <w:vMerge/>
          </w:tcPr>
          <w:p w:rsidR="00833070" w:rsidRPr="00B64F62" w:rsidRDefault="00833070" w:rsidP="00DD1619">
            <w:pPr>
              <w:rPr>
                <w:rFonts w:ascii="Times New Roman"/>
                <w:sz w:val="24"/>
                <w:szCs w:val="24"/>
              </w:rPr>
            </w:pPr>
          </w:p>
        </w:tc>
        <w:tc>
          <w:tcPr>
            <w:tcW w:w="860" w:type="dxa"/>
            <w:gridSpan w:val="2"/>
          </w:tcPr>
          <w:p w:rsidR="00833070" w:rsidRPr="00B64F62" w:rsidRDefault="00833070" w:rsidP="00DD1619">
            <w:pPr>
              <w:jc w:val="center"/>
              <w:rPr>
                <w:rFonts w:ascii="Times New Roman"/>
                <w:sz w:val="24"/>
                <w:szCs w:val="24"/>
              </w:rPr>
            </w:pPr>
            <w:r w:rsidRPr="00B64F62">
              <w:rPr>
                <w:rFonts w:ascii="Times New Roman"/>
                <w:sz w:val="24"/>
                <w:szCs w:val="24"/>
              </w:rPr>
              <w:t>1</w:t>
            </w:r>
          </w:p>
        </w:tc>
        <w:tc>
          <w:tcPr>
            <w:tcW w:w="7498" w:type="dxa"/>
            <w:vMerge/>
          </w:tcPr>
          <w:p w:rsidR="00833070" w:rsidRPr="00B64F62" w:rsidRDefault="00833070" w:rsidP="00DD1619">
            <w:pPr>
              <w:rPr>
                <w:rFonts w:ascii="Times New Roman"/>
                <w:sz w:val="24"/>
                <w:szCs w:val="24"/>
              </w:rPr>
            </w:pPr>
          </w:p>
        </w:tc>
        <w:tc>
          <w:tcPr>
            <w:tcW w:w="979" w:type="dxa"/>
          </w:tcPr>
          <w:p w:rsidR="00833070" w:rsidRPr="00B64F62" w:rsidRDefault="00833070" w:rsidP="00DD1619">
            <w:pPr>
              <w:jc w:val="center"/>
              <w:rPr>
                <w:rFonts w:ascii="Times New Roman"/>
                <w:sz w:val="24"/>
                <w:szCs w:val="24"/>
              </w:rPr>
            </w:pPr>
          </w:p>
        </w:tc>
        <w:tc>
          <w:tcPr>
            <w:tcW w:w="982" w:type="dxa"/>
          </w:tcPr>
          <w:p w:rsidR="00833070" w:rsidRPr="00B64F62" w:rsidRDefault="00833070" w:rsidP="00DD1619">
            <w:pPr>
              <w:widowControl w:val="0"/>
              <w:rPr>
                <w:rFonts w:ascii="Times New Roman"/>
                <w:b/>
                <w:sz w:val="24"/>
                <w:szCs w:val="24"/>
              </w:rPr>
            </w:pPr>
          </w:p>
        </w:tc>
      </w:tr>
      <w:tr w:rsidR="00833070" w:rsidRPr="00B64F62" w:rsidTr="00DD1619">
        <w:trPr>
          <w:trHeight w:val="527"/>
        </w:trPr>
        <w:tc>
          <w:tcPr>
            <w:tcW w:w="589" w:type="dxa"/>
          </w:tcPr>
          <w:p w:rsidR="00833070" w:rsidRPr="00B64F62" w:rsidRDefault="00833070" w:rsidP="00833070">
            <w:pPr>
              <w:numPr>
                <w:ilvl w:val="0"/>
                <w:numId w:val="1"/>
              </w:numPr>
              <w:contextualSpacing/>
              <w:jc w:val="center"/>
              <w:rPr>
                <w:rFonts w:ascii="Times New Roman"/>
                <w:b/>
                <w:sz w:val="24"/>
                <w:szCs w:val="24"/>
              </w:rPr>
            </w:pPr>
          </w:p>
        </w:tc>
        <w:tc>
          <w:tcPr>
            <w:tcW w:w="4378" w:type="dxa"/>
          </w:tcPr>
          <w:p w:rsidR="00833070" w:rsidRPr="00B64F62" w:rsidRDefault="00833070" w:rsidP="00DD1619">
            <w:pPr>
              <w:widowControl w:val="0"/>
              <w:rPr>
                <w:rFonts w:ascii="Times New Roman"/>
                <w:sz w:val="24"/>
                <w:szCs w:val="24"/>
              </w:rPr>
            </w:pPr>
            <w:r w:rsidRPr="00B64F62">
              <w:rPr>
                <w:rFonts w:ascii="Times New Roman"/>
                <w:sz w:val="24"/>
                <w:szCs w:val="24"/>
              </w:rPr>
              <w:t>«Птицы —  вестники     весны»    Декоративная   композиция</w:t>
            </w:r>
          </w:p>
        </w:tc>
        <w:tc>
          <w:tcPr>
            <w:tcW w:w="860" w:type="dxa"/>
            <w:gridSpan w:val="2"/>
          </w:tcPr>
          <w:p w:rsidR="00833070" w:rsidRPr="00B64F62" w:rsidRDefault="00833070" w:rsidP="00DD1619">
            <w:pPr>
              <w:jc w:val="center"/>
              <w:rPr>
                <w:rFonts w:ascii="Times New Roman"/>
                <w:sz w:val="24"/>
                <w:szCs w:val="24"/>
              </w:rPr>
            </w:pPr>
            <w:r w:rsidRPr="00B64F62">
              <w:rPr>
                <w:rFonts w:ascii="Times New Roman"/>
                <w:sz w:val="24"/>
                <w:szCs w:val="24"/>
              </w:rPr>
              <w:t>1</w:t>
            </w:r>
          </w:p>
        </w:tc>
        <w:tc>
          <w:tcPr>
            <w:tcW w:w="7498" w:type="dxa"/>
            <w:vMerge w:val="restart"/>
          </w:tcPr>
          <w:p w:rsidR="00833070" w:rsidRPr="00B64F62" w:rsidRDefault="00833070" w:rsidP="00DD1619">
            <w:pPr>
              <w:widowControl w:val="0"/>
              <w:rPr>
                <w:rFonts w:ascii="Times New Roman"/>
                <w:sz w:val="24"/>
                <w:szCs w:val="24"/>
              </w:rPr>
            </w:pPr>
            <w:r w:rsidRPr="00B64F62">
              <w:rPr>
                <w:rFonts w:ascii="Times New Roman"/>
                <w:b/>
                <w:sz w:val="24"/>
                <w:szCs w:val="24"/>
              </w:rPr>
              <w:t>Придумывать</w:t>
            </w:r>
            <w:r w:rsidRPr="00B64F62">
              <w:rPr>
                <w:rFonts w:ascii="Times New Roman"/>
                <w:sz w:val="24"/>
                <w:szCs w:val="24"/>
              </w:rPr>
              <w:t xml:space="preserve"> сказочное дерево и изображать его, используя живописный знаково-символический язык декоративно-прикладного искусства</w:t>
            </w:r>
          </w:p>
        </w:tc>
        <w:tc>
          <w:tcPr>
            <w:tcW w:w="979" w:type="dxa"/>
          </w:tcPr>
          <w:p w:rsidR="00833070" w:rsidRPr="00B64F62" w:rsidRDefault="00833070" w:rsidP="00DD1619">
            <w:pPr>
              <w:jc w:val="center"/>
              <w:rPr>
                <w:rFonts w:ascii="Times New Roman"/>
                <w:sz w:val="24"/>
                <w:szCs w:val="24"/>
              </w:rPr>
            </w:pPr>
          </w:p>
        </w:tc>
        <w:tc>
          <w:tcPr>
            <w:tcW w:w="982" w:type="dxa"/>
          </w:tcPr>
          <w:p w:rsidR="00833070" w:rsidRPr="00B64F62" w:rsidRDefault="00833070" w:rsidP="00DD1619">
            <w:pPr>
              <w:widowControl w:val="0"/>
              <w:rPr>
                <w:rFonts w:ascii="Times New Roman"/>
                <w:b/>
                <w:sz w:val="24"/>
                <w:szCs w:val="24"/>
              </w:rPr>
            </w:pPr>
          </w:p>
        </w:tc>
      </w:tr>
      <w:tr w:rsidR="00833070" w:rsidRPr="00B64F62" w:rsidTr="00DD1619">
        <w:trPr>
          <w:trHeight w:val="278"/>
        </w:trPr>
        <w:tc>
          <w:tcPr>
            <w:tcW w:w="589" w:type="dxa"/>
          </w:tcPr>
          <w:p w:rsidR="00833070" w:rsidRPr="00B64F62" w:rsidRDefault="00833070" w:rsidP="00833070">
            <w:pPr>
              <w:numPr>
                <w:ilvl w:val="0"/>
                <w:numId w:val="1"/>
              </w:numPr>
              <w:contextualSpacing/>
              <w:jc w:val="center"/>
              <w:rPr>
                <w:rFonts w:ascii="Times New Roman"/>
                <w:b/>
                <w:sz w:val="24"/>
                <w:szCs w:val="24"/>
              </w:rPr>
            </w:pPr>
          </w:p>
        </w:tc>
        <w:tc>
          <w:tcPr>
            <w:tcW w:w="4378" w:type="dxa"/>
          </w:tcPr>
          <w:p w:rsidR="00833070" w:rsidRPr="00B64F62" w:rsidRDefault="00833070" w:rsidP="00DD1619">
            <w:pPr>
              <w:widowControl w:val="0"/>
              <w:rPr>
                <w:rFonts w:ascii="Times New Roman"/>
                <w:sz w:val="24"/>
                <w:szCs w:val="24"/>
              </w:rPr>
            </w:pPr>
            <w:r w:rsidRPr="00B64F62">
              <w:rPr>
                <w:rFonts w:ascii="Times New Roman"/>
                <w:sz w:val="24"/>
                <w:szCs w:val="24"/>
              </w:rPr>
              <w:t xml:space="preserve">  Завершение работы</w:t>
            </w:r>
          </w:p>
        </w:tc>
        <w:tc>
          <w:tcPr>
            <w:tcW w:w="860" w:type="dxa"/>
            <w:gridSpan w:val="2"/>
          </w:tcPr>
          <w:p w:rsidR="00833070" w:rsidRPr="00B64F62" w:rsidRDefault="00833070" w:rsidP="00DD1619">
            <w:pPr>
              <w:jc w:val="center"/>
              <w:rPr>
                <w:rFonts w:ascii="Times New Roman"/>
                <w:sz w:val="24"/>
                <w:szCs w:val="24"/>
              </w:rPr>
            </w:pPr>
            <w:r w:rsidRPr="00B64F62">
              <w:rPr>
                <w:rFonts w:ascii="Times New Roman"/>
                <w:sz w:val="24"/>
                <w:szCs w:val="24"/>
              </w:rPr>
              <w:t>1</w:t>
            </w:r>
          </w:p>
        </w:tc>
        <w:tc>
          <w:tcPr>
            <w:tcW w:w="7498" w:type="dxa"/>
            <w:vMerge/>
          </w:tcPr>
          <w:p w:rsidR="00833070" w:rsidRPr="00B64F62" w:rsidRDefault="00833070" w:rsidP="00DD1619">
            <w:pPr>
              <w:rPr>
                <w:rFonts w:ascii="Times New Roman"/>
                <w:sz w:val="24"/>
                <w:szCs w:val="24"/>
              </w:rPr>
            </w:pPr>
          </w:p>
        </w:tc>
        <w:tc>
          <w:tcPr>
            <w:tcW w:w="979" w:type="dxa"/>
          </w:tcPr>
          <w:p w:rsidR="00833070" w:rsidRPr="00B64F62" w:rsidRDefault="00833070" w:rsidP="00DD1619">
            <w:pPr>
              <w:jc w:val="center"/>
              <w:rPr>
                <w:rFonts w:ascii="Times New Roman"/>
                <w:sz w:val="24"/>
                <w:szCs w:val="24"/>
              </w:rPr>
            </w:pPr>
          </w:p>
        </w:tc>
        <w:tc>
          <w:tcPr>
            <w:tcW w:w="982" w:type="dxa"/>
          </w:tcPr>
          <w:p w:rsidR="00833070" w:rsidRPr="00B64F62" w:rsidRDefault="00833070" w:rsidP="00DD1619">
            <w:pPr>
              <w:widowControl w:val="0"/>
              <w:rPr>
                <w:rFonts w:ascii="Times New Roman"/>
                <w:b/>
                <w:sz w:val="24"/>
                <w:szCs w:val="24"/>
              </w:rPr>
            </w:pPr>
          </w:p>
        </w:tc>
      </w:tr>
      <w:tr w:rsidR="00833070" w:rsidRPr="00B64F62" w:rsidTr="00DD1619">
        <w:trPr>
          <w:trHeight w:val="845"/>
        </w:trPr>
        <w:tc>
          <w:tcPr>
            <w:tcW w:w="589" w:type="dxa"/>
          </w:tcPr>
          <w:p w:rsidR="00833070" w:rsidRPr="00B64F62" w:rsidRDefault="00833070" w:rsidP="00833070">
            <w:pPr>
              <w:numPr>
                <w:ilvl w:val="0"/>
                <w:numId w:val="1"/>
              </w:numPr>
              <w:contextualSpacing/>
              <w:jc w:val="center"/>
              <w:rPr>
                <w:rFonts w:ascii="Times New Roman"/>
                <w:b/>
                <w:sz w:val="24"/>
                <w:szCs w:val="24"/>
              </w:rPr>
            </w:pPr>
          </w:p>
        </w:tc>
        <w:tc>
          <w:tcPr>
            <w:tcW w:w="4378" w:type="dxa"/>
          </w:tcPr>
          <w:p w:rsidR="00833070" w:rsidRPr="00B64F62" w:rsidRDefault="00833070" w:rsidP="00DD1619">
            <w:pPr>
              <w:widowControl w:val="0"/>
              <w:rPr>
                <w:rFonts w:ascii="Times New Roman"/>
                <w:sz w:val="24"/>
                <w:szCs w:val="24"/>
              </w:rPr>
            </w:pPr>
            <w:r w:rsidRPr="00B64F62">
              <w:rPr>
                <w:rFonts w:ascii="Times New Roman"/>
                <w:sz w:val="24"/>
                <w:szCs w:val="24"/>
              </w:rPr>
              <w:t>«У Лукоморья дуб зеленый…»   Дерево   —   жизни     украшение. Образ дерева в искусстве</w:t>
            </w:r>
          </w:p>
        </w:tc>
        <w:tc>
          <w:tcPr>
            <w:tcW w:w="860" w:type="dxa"/>
            <w:gridSpan w:val="2"/>
          </w:tcPr>
          <w:p w:rsidR="00833070" w:rsidRPr="00B64F62" w:rsidRDefault="00833070" w:rsidP="00DD1619">
            <w:pPr>
              <w:jc w:val="center"/>
              <w:rPr>
                <w:rFonts w:ascii="Times New Roman"/>
                <w:sz w:val="24"/>
                <w:szCs w:val="24"/>
              </w:rPr>
            </w:pPr>
            <w:r w:rsidRPr="00B64F62">
              <w:rPr>
                <w:rFonts w:ascii="Times New Roman"/>
                <w:sz w:val="24"/>
                <w:szCs w:val="24"/>
              </w:rPr>
              <w:t>1</w:t>
            </w:r>
          </w:p>
        </w:tc>
        <w:tc>
          <w:tcPr>
            <w:tcW w:w="7498" w:type="dxa"/>
            <w:vMerge w:val="restart"/>
          </w:tcPr>
          <w:p w:rsidR="00833070" w:rsidRPr="00B64F62" w:rsidRDefault="00833070" w:rsidP="00DD1619">
            <w:pPr>
              <w:widowControl w:val="0"/>
              <w:rPr>
                <w:rFonts w:ascii="Times New Roman"/>
                <w:sz w:val="24"/>
                <w:szCs w:val="24"/>
              </w:rPr>
            </w:pPr>
            <w:r w:rsidRPr="00B64F62">
              <w:rPr>
                <w:rFonts w:ascii="Times New Roman"/>
                <w:b/>
                <w:sz w:val="24"/>
                <w:szCs w:val="24"/>
              </w:rPr>
              <w:t>Выбирать</w:t>
            </w:r>
            <w:r w:rsidRPr="00B64F62">
              <w:rPr>
                <w:rFonts w:ascii="Times New Roman"/>
                <w:sz w:val="24"/>
                <w:szCs w:val="24"/>
              </w:rPr>
              <w:t xml:space="preserve"> согласно замыслу произведения художественные выразительные средства и материалы, приемы лепки и декорирования готового изделия.</w:t>
            </w:r>
          </w:p>
          <w:p w:rsidR="00833070" w:rsidRPr="00B64F62" w:rsidRDefault="00833070" w:rsidP="00DD1619">
            <w:pPr>
              <w:widowControl w:val="0"/>
              <w:rPr>
                <w:rFonts w:ascii="Times New Roman"/>
                <w:sz w:val="24"/>
                <w:szCs w:val="24"/>
              </w:rPr>
            </w:pPr>
          </w:p>
        </w:tc>
        <w:tc>
          <w:tcPr>
            <w:tcW w:w="979" w:type="dxa"/>
          </w:tcPr>
          <w:p w:rsidR="00833070" w:rsidRPr="00B64F62" w:rsidRDefault="00833070" w:rsidP="00DD1619">
            <w:pPr>
              <w:jc w:val="center"/>
              <w:rPr>
                <w:rFonts w:ascii="Times New Roman"/>
                <w:sz w:val="24"/>
                <w:szCs w:val="24"/>
              </w:rPr>
            </w:pPr>
          </w:p>
        </w:tc>
        <w:tc>
          <w:tcPr>
            <w:tcW w:w="982" w:type="dxa"/>
          </w:tcPr>
          <w:p w:rsidR="00833070" w:rsidRPr="00B64F62" w:rsidRDefault="00833070" w:rsidP="00DD1619">
            <w:pPr>
              <w:widowControl w:val="0"/>
              <w:rPr>
                <w:rFonts w:ascii="Times New Roman"/>
                <w:b/>
                <w:sz w:val="24"/>
                <w:szCs w:val="24"/>
              </w:rPr>
            </w:pPr>
          </w:p>
        </w:tc>
      </w:tr>
      <w:tr w:rsidR="00833070" w:rsidRPr="00B64F62" w:rsidTr="00DD1619">
        <w:trPr>
          <w:trHeight w:val="558"/>
        </w:trPr>
        <w:tc>
          <w:tcPr>
            <w:tcW w:w="589" w:type="dxa"/>
          </w:tcPr>
          <w:p w:rsidR="00833070" w:rsidRPr="00B64F62" w:rsidRDefault="00833070" w:rsidP="00833070">
            <w:pPr>
              <w:numPr>
                <w:ilvl w:val="0"/>
                <w:numId w:val="1"/>
              </w:numPr>
              <w:contextualSpacing/>
              <w:jc w:val="center"/>
              <w:rPr>
                <w:rFonts w:ascii="Times New Roman"/>
                <w:b/>
                <w:sz w:val="24"/>
                <w:szCs w:val="24"/>
              </w:rPr>
            </w:pPr>
          </w:p>
        </w:tc>
        <w:tc>
          <w:tcPr>
            <w:tcW w:w="4378" w:type="dxa"/>
          </w:tcPr>
          <w:p w:rsidR="00833070" w:rsidRPr="00B64F62" w:rsidRDefault="00833070" w:rsidP="00DD1619">
            <w:pPr>
              <w:widowControl w:val="0"/>
              <w:rPr>
                <w:rFonts w:ascii="Times New Roman"/>
                <w:sz w:val="24"/>
                <w:szCs w:val="24"/>
              </w:rPr>
            </w:pPr>
            <w:r w:rsidRPr="00B64F62">
              <w:rPr>
                <w:rFonts w:ascii="Times New Roman"/>
                <w:sz w:val="24"/>
                <w:szCs w:val="24"/>
              </w:rPr>
              <w:t>О   неразлучности доброты,  красоты и   фантазии. Композиция «Сказочный конь»</w:t>
            </w:r>
          </w:p>
        </w:tc>
        <w:tc>
          <w:tcPr>
            <w:tcW w:w="860" w:type="dxa"/>
            <w:gridSpan w:val="2"/>
          </w:tcPr>
          <w:p w:rsidR="00833070" w:rsidRPr="00B64F62" w:rsidRDefault="00833070" w:rsidP="00DD1619">
            <w:pPr>
              <w:jc w:val="center"/>
              <w:rPr>
                <w:rFonts w:ascii="Times New Roman"/>
                <w:sz w:val="24"/>
                <w:szCs w:val="24"/>
              </w:rPr>
            </w:pPr>
            <w:r w:rsidRPr="00B64F62">
              <w:rPr>
                <w:rFonts w:ascii="Times New Roman"/>
                <w:sz w:val="24"/>
                <w:szCs w:val="24"/>
              </w:rPr>
              <w:t>1</w:t>
            </w:r>
          </w:p>
        </w:tc>
        <w:tc>
          <w:tcPr>
            <w:tcW w:w="7498" w:type="dxa"/>
            <w:vMerge/>
          </w:tcPr>
          <w:p w:rsidR="00833070" w:rsidRPr="00B64F62" w:rsidRDefault="00833070" w:rsidP="00DD1619">
            <w:pPr>
              <w:rPr>
                <w:rFonts w:ascii="Times New Roman"/>
                <w:sz w:val="24"/>
                <w:szCs w:val="24"/>
              </w:rPr>
            </w:pPr>
          </w:p>
        </w:tc>
        <w:tc>
          <w:tcPr>
            <w:tcW w:w="979" w:type="dxa"/>
          </w:tcPr>
          <w:p w:rsidR="00833070" w:rsidRPr="00B64F62" w:rsidRDefault="00833070" w:rsidP="00DD1619">
            <w:pPr>
              <w:jc w:val="center"/>
              <w:rPr>
                <w:rFonts w:ascii="Times New Roman"/>
                <w:sz w:val="24"/>
                <w:szCs w:val="24"/>
              </w:rPr>
            </w:pPr>
          </w:p>
        </w:tc>
        <w:tc>
          <w:tcPr>
            <w:tcW w:w="982" w:type="dxa"/>
          </w:tcPr>
          <w:p w:rsidR="00833070" w:rsidRPr="00B64F62" w:rsidRDefault="00833070" w:rsidP="00DD1619">
            <w:pPr>
              <w:widowControl w:val="0"/>
              <w:rPr>
                <w:rFonts w:ascii="Times New Roman"/>
                <w:sz w:val="24"/>
                <w:szCs w:val="24"/>
              </w:rPr>
            </w:pPr>
          </w:p>
        </w:tc>
      </w:tr>
      <w:tr w:rsidR="00833070" w:rsidRPr="00B64F62" w:rsidTr="00DD1619">
        <w:trPr>
          <w:trHeight w:val="553"/>
        </w:trPr>
        <w:tc>
          <w:tcPr>
            <w:tcW w:w="589" w:type="dxa"/>
          </w:tcPr>
          <w:p w:rsidR="00833070" w:rsidRPr="00B64F62" w:rsidRDefault="00833070" w:rsidP="00833070">
            <w:pPr>
              <w:numPr>
                <w:ilvl w:val="0"/>
                <w:numId w:val="1"/>
              </w:numPr>
              <w:contextualSpacing/>
              <w:jc w:val="center"/>
              <w:rPr>
                <w:rFonts w:ascii="Times New Roman"/>
                <w:b/>
                <w:sz w:val="24"/>
                <w:szCs w:val="24"/>
              </w:rPr>
            </w:pPr>
          </w:p>
        </w:tc>
        <w:tc>
          <w:tcPr>
            <w:tcW w:w="4378" w:type="dxa"/>
          </w:tcPr>
          <w:p w:rsidR="00833070" w:rsidRPr="00B64F62" w:rsidRDefault="00833070" w:rsidP="00DD1619">
            <w:pPr>
              <w:widowControl w:val="0"/>
              <w:rPr>
                <w:rFonts w:ascii="Times New Roman"/>
                <w:sz w:val="24"/>
                <w:szCs w:val="24"/>
              </w:rPr>
            </w:pPr>
            <w:r w:rsidRPr="00B64F62">
              <w:rPr>
                <w:rFonts w:ascii="Times New Roman"/>
                <w:sz w:val="24"/>
                <w:szCs w:val="24"/>
              </w:rPr>
              <w:t>«В царстве радуги-дуги». Основные и составные   цвета</w:t>
            </w:r>
          </w:p>
        </w:tc>
        <w:tc>
          <w:tcPr>
            <w:tcW w:w="860" w:type="dxa"/>
            <w:gridSpan w:val="2"/>
          </w:tcPr>
          <w:p w:rsidR="00833070" w:rsidRPr="00B64F62" w:rsidRDefault="00833070" w:rsidP="00DD1619">
            <w:pPr>
              <w:jc w:val="center"/>
              <w:rPr>
                <w:rFonts w:ascii="Times New Roman"/>
                <w:sz w:val="24"/>
                <w:szCs w:val="24"/>
              </w:rPr>
            </w:pPr>
            <w:r w:rsidRPr="00B64F62">
              <w:rPr>
                <w:rFonts w:ascii="Times New Roman"/>
                <w:sz w:val="24"/>
                <w:szCs w:val="24"/>
              </w:rPr>
              <w:t>1</w:t>
            </w:r>
          </w:p>
          <w:p w:rsidR="00833070" w:rsidRPr="00B64F62" w:rsidRDefault="00833070" w:rsidP="00DD1619">
            <w:pPr>
              <w:jc w:val="center"/>
              <w:rPr>
                <w:rFonts w:ascii="Times New Roman"/>
                <w:sz w:val="24"/>
                <w:szCs w:val="24"/>
              </w:rPr>
            </w:pPr>
          </w:p>
        </w:tc>
        <w:tc>
          <w:tcPr>
            <w:tcW w:w="7498" w:type="dxa"/>
            <w:vMerge w:val="restart"/>
          </w:tcPr>
          <w:p w:rsidR="00833070" w:rsidRPr="00B64F62" w:rsidRDefault="00833070" w:rsidP="00DD1619">
            <w:pPr>
              <w:widowControl w:val="0"/>
              <w:rPr>
                <w:rFonts w:ascii="Times New Roman"/>
                <w:sz w:val="24"/>
                <w:szCs w:val="24"/>
              </w:rPr>
            </w:pPr>
            <w:r w:rsidRPr="00B64F62">
              <w:rPr>
                <w:rFonts w:ascii="Times New Roman"/>
                <w:b/>
                <w:sz w:val="24"/>
                <w:szCs w:val="24"/>
              </w:rPr>
              <w:t xml:space="preserve">Рассматривать </w:t>
            </w:r>
            <w:r w:rsidRPr="00B64F62">
              <w:rPr>
                <w:rFonts w:ascii="Times New Roman"/>
                <w:sz w:val="24"/>
                <w:szCs w:val="24"/>
              </w:rPr>
              <w:t xml:space="preserve">произведения живописи и декоративно-прикладного искусства, </w:t>
            </w:r>
            <w:r w:rsidRPr="00B64F62">
              <w:rPr>
                <w:rFonts w:ascii="Times New Roman"/>
                <w:b/>
                <w:sz w:val="24"/>
                <w:szCs w:val="24"/>
              </w:rPr>
              <w:t>находить</w:t>
            </w:r>
            <w:r w:rsidRPr="00B64F62">
              <w:rPr>
                <w:rFonts w:ascii="Times New Roman"/>
                <w:sz w:val="24"/>
                <w:szCs w:val="24"/>
              </w:rPr>
              <w:t xml:space="preserve"> в них цвета радуги.</w:t>
            </w:r>
          </w:p>
          <w:p w:rsidR="00833070" w:rsidRPr="00B64F62" w:rsidRDefault="00833070" w:rsidP="00DD1619">
            <w:pPr>
              <w:widowControl w:val="0"/>
              <w:rPr>
                <w:rFonts w:ascii="Times New Roman"/>
                <w:sz w:val="24"/>
                <w:szCs w:val="24"/>
              </w:rPr>
            </w:pPr>
            <w:r w:rsidRPr="00B64F62">
              <w:rPr>
                <w:rFonts w:ascii="Times New Roman"/>
                <w:b/>
                <w:sz w:val="24"/>
                <w:szCs w:val="24"/>
              </w:rPr>
              <w:t>Объяснять</w:t>
            </w:r>
            <w:r w:rsidRPr="00B64F62">
              <w:rPr>
                <w:rFonts w:ascii="Times New Roman"/>
                <w:sz w:val="24"/>
                <w:szCs w:val="24"/>
              </w:rPr>
              <w:t xml:space="preserve"> смысл понятий основные цвета (красный, желтый, синий) и составные (смешанные) цвета (все остальные), теплые и холодные.</w:t>
            </w:r>
          </w:p>
        </w:tc>
        <w:tc>
          <w:tcPr>
            <w:tcW w:w="979" w:type="dxa"/>
          </w:tcPr>
          <w:p w:rsidR="00833070" w:rsidRPr="00B64F62" w:rsidRDefault="00833070" w:rsidP="00DD1619">
            <w:pPr>
              <w:jc w:val="center"/>
              <w:rPr>
                <w:rFonts w:ascii="Times New Roman"/>
                <w:sz w:val="24"/>
                <w:szCs w:val="24"/>
              </w:rPr>
            </w:pPr>
          </w:p>
        </w:tc>
        <w:tc>
          <w:tcPr>
            <w:tcW w:w="982" w:type="dxa"/>
          </w:tcPr>
          <w:p w:rsidR="00833070" w:rsidRPr="00B64F62" w:rsidRDefault="00833070" w:rsidP="00DD1619">
            <w:pPr>
              <w:widowControl w:val="0"/>
              <w:rPr>
                <w:rFonts w:ascii="Times New Roman"/>
                <w:b/>
                <w:sz w:val="24"/>
                <w:szCs w:val="24"/>
              </w:rPr>
            </w:pPr>
          </w:p>
        </w:tc>
      </w:tr>
      <w:tr w:rsidR="00833070" w:rsidRPr="00B64F62" w:rsidTr="00DD1619">
        <w:trPr>
          <w:trHeight w:val="558"/>
        </w:trPr>
        <w:tc>
          <w:tcPr>
            <w:tcW w:w="589" w:type="dxa"/>
          </w:tcPr>
          <w:p w:rsidR="00833070" w:rsidRPr="00B64F62" w:rsidRDefault="00833070" w:rsidP="00833070">
            <w:pPr>
              <w:numPr>
                <w:ilvl w:val="0"/>
                <w:numId w:val="1"/>
              </w:numPr>
              <w:contextualSpacing/>
              <w:jc w:val="center"/>
              <w:rPr>
                <w:rFonts w:ascii="Times New Roman"/>
                <w:b/>
                <w:sz w:val="24"/>
                <w:szCs w:val="24"/>
              </w:rPr>
            </w:pPr>
          </w:p>
        </w:tc>
        <w:tc>
          <w:tcPr>
            <w:tcW w:w="4378" w:type="dxa"/>
          </w:tcPr>
          <w:p w:rsidR="00833070" w:rsidRPr="00B64F62" w:rsidRDefault="00833070" w:rsidP="00DD1619">
            <w:pPr>
              <w:widowControl w:val="0"/>
              <w:rPr>
                <w:rFonts w:ascii="Times New Roman"/>
                <w:sz w:val="24"/>
                <w:szCs w:val="24"/>
              </w:rPr>
            </w:pPr>
            <w:r w:rsidRPr="00B64F62">
              <w:rPr>
                <w:rFonts w:ascii="Times New Roman"/>
                <w:sz w:val="24"/>
                <w:szCs w:val="24"/>
              </w:rPr>
              <w:t xml:space="preserve">Изучение свойств цвета в процессе создания композиций. </w:t>
            </w:r>
          </w:p>
        </w:tc>
        <w:tc>
          <w:tcPr>
            <w:tcW w:w="860" w:type="dxa"/>
            <w:gridSpan w:val="2"/>
          </w:tcPr>
          <w:p w:rsidR="00833070" w:rsidRPr="00B64F62" w:rsidRDefault="00833070" w:rsidP="00DD1619">
            <w:pPr>
              <w:jc w:val="center"/>
              <w:rPr>
                <w:rFonts w:ascii="Times New Roman"/>
                <w:sz w:val="24"/>
                <w:szCs w:val="24"/>
              </w:rPr>
            </w:pPr>
            <w:r w:rsidRPr="00B64F62">
              <w:rPr>
                <w:rFonts w:ascii="Times New Roman"/>
                <w:sz w:val="24"/>
                <w:szCs w:val="24"/>
              </w:rPr>
              <w:t>1</w:t>
            </w:r>
          </w:p>
        </w:tc>
        <w:tc>
          <w:tcPr>
            <w:tcW w:w="7498" w:type="dxa"/>
            <w:vMerge/>
          </w:tcPr>
          <w:p w:rsidR="00833070" w:rsidRPr="00B64F62" w:rsidRDefault="00833070" w:rsidP="00DD1619">
            <w:pPr>
              <w:rPr>
                <w:rFonts w:ascii="Times New Roman"/>
                <w:sz w:val="24"/>
                <w:szCs w:val="24"/>
              </w:rPr>
            </w:pPr>
          </w:p>
        </w:tc>
        <w:tc>
          <w:tcPr>
            <w:tcW w:w="979" w:type="dxa"/>
          </w:tcPr>
          <w:p w:rsidR="00833070" w:rsidRPr="00B64F62" w:rsidRDefault="00833070" w:rsidP="00DD1619">
            <w:pPr>
              <w:jc w:val="center"/>
              <w:rPr>
                <w:rFonts w:ascii="Times New Roman"/>
                <w:sz w:val="24"/>
                <w:szCs w:val="24"/>
              </w:rPr>
            </w:pPr>
          </w:p>
        </w:tc>
        <w:tc>
          <w:tcPr>
            <w:tcW w:w="982" w:type="dxa"/>
          </w:tcPr>
          <w:p w:rsidR="00833070" w:rsidRPr="00B64F62" w:rsidRDefault="00833070" w:rsidP="00DD1619">
            <w:pPr>
              <w:widowControl w:val="0"/>
              <w:rPr>
                <w:rFonts w:ascii="Times New Roman"/>
                <w:sz w:val="24"/>
                <w:szCs w:val="24"/>
              </w:rPr>
            </w:pPr>
          </w:p>
        </w:tc>
      </w:tr>
      <w:tr w:rsidR="00833070" w:rsidRPr="00B64F62" w:rsidTr="00DD1619">
        <w:trPr>
          <w:trHeight w:val="555"/>
        </w:trPr>
        <w:tc>
          <w:tcPr>
            <w:tcW w:w="589" w:type="dxa"/>
          </w:tcPr>
          <w:p w:rsidR="00833070" w:rsidRPr="00B64F62" w:rsidRDefault="00833070" w:rsidP="00833070">
            <w:pPr>
              <w:numPr>
                <w:ilvl w:val="0"/>
                <w:numId w:val="1"/>
              </w:numPr>
              <w:contextualSpacing/>
              <w:jc w:val="center"/>
              <w:rPr>
                <w:rFonts w:ascii="Times New Roman"/>
                <w:b/>
                <w:sz w:val="24"/>
                <w:szCs w:val="24"/>
              </w:rPr>
            </w:pPr>
          </w:p>
        </w:tc>
        <w:tc>
          <w:tcPr>
            <w:tcW w:w="4378" w:type="dxa"/>
          </w:tcPr>
          <w:p w:rsidR="00833070" w:rsidRPr="00B64F62" w:rsidRDefault="00833070" w:rsidP="00DD1619">
            <w:pPr>
              <w:widowControl w:val="0"/>
              <w:rPr>
                <w:rFonts w:ascii="Times New Roman"/>
                <w:sz w:val="24"/>
                <w:szCs w:val="24"/>
              </w:rPr>
            </w:pPr>
            <w:r w:rsidRPr="00B64F62">
              <w:rPr>
                <w:rFonts w:ascii="Times New Roman"/>
                <w:sz w:val="24"/>
                <w:szCs w:val="24"/>
              </w:rPr>
              <w:t>«Красуйся красота по цветам   лазоревым». Цвет и оттенки.</w:t>
            </w:r>
          </w:p>
        </w:tc>
        <w:tc>
          <w:tcPr>
            <w:tcW w:w="860" w:type="dxa"/>
            <w:gridSpan w:val="2"/>
          </w:tcPr>
          <w:p w:rsidR="00833070" w:rsidRPr="00B64F62" w:rsidRDefault="00833070" w:rsidP="00DD1619">
            <w:pPr>
              <w:jc w:val="center"/>
              <w:rPr>
                <w:rFonts w:ascii="Times New Roman"/>
                <w:sz w:val="24"/>
                <w:szCs w:val="24"/>
              </w:rPr>
            </w:pPr>
            <w:r w:rsidRPr="00B64F62">
              <w:rPr>
                <w:rFonts w:ascii="Times New Roman"/>
                <w:sz w:val="24"/>
                <w:szCs w:val="24"/>
              </w:rPr>
              <w:t>1</w:t>
            </w:r>
          </w:p>
        </w:tc>
        <w:tc>
          <w:tcPr>
            <w:tcW w:w="7498" w:type="dxa"/>
            <w:vMerge/>
          </w:tcPr>
          <w:p w:rsidR="00833070" w:rsidRPr="00B64F62" w:rsidRDefault="00833070" w:rsidP="00DD1619">
            <w:pPr>
              <w:rPr>
                <w:rFonts w:ascii="Times New Roman"/>
                <w:sz w:val="24"/>
                <w:szCs w:val="24"/>
              </w:rPr>
            </w:pPr>
          </w:p>
        </w:tc>
        <w:tc>
          <w:tcPr>
            <w:tcW w:w="979" w:type="dxa"/>
          </w:tcPr>
          <w:p w:rsidR="00833070" w:rsidRPr="00B64F62" w:rsidRDefault="00833070" w:rsidP="00DD1619">
            <w:pPr>
              <w:jc w:val="center"/>
              <w:rPr>
                <w:rFonts w:ascii="Times New Roman"/>
                <w:sz w:val="24"/>
                <w:szCs w:val="24"/>
              </w:rPr>
            </w:pPr>
          </w:p>
        </w:tc>
        <w:tc>
          <w:tcPr>
            <w:tcW w:w="982" w:type="dxa"/>
          </w:tcPr>
          <w:p w:rsidR="00833070" w:rsidRPr="00B64F62" w:rsidRDefault="00833070" w:rsidP="00DD1619">
            <w:pPr>
              <w:widowControl w:val="0"/>
              <w:rPr>
                <w:rFonts w:ascii="Times New Roman"/>
                <w:sz w:val="24"/>
                <w:szCs w:val="24"/>
              </w:rPr>
            </w:pPr>
          </w:p>
        </w:tc>
      </w:tr>
      <w:tr w:rsidR="00833070" w:rsidRPr="00B64F62" w:rsidTr="00DD1619">
        <w:trPr>
          <w:trHeight w:val="1415"/>
        </w:trPr>
        <w:tc>
          <w:tcPr>
            <w:tcW w:w="589" w:type="dxa"/>
          </w:tcPr>
          <w:p w:rsidR="00833070" w:rsidRPr="00B64F62" w:rsidRDefault="00833070" w:rsidP="00833070">
            <w:pPr>
              <w:numPr>
                <w:ilvl w:val="0"/>
                <w:numId w:val="1"/>
              </w:numPr>
              <w:contextualSpacing/>
              <w:jc w:val="center"/>
              <w:rPr>
                <w:rFonts w:ascii="Times New Roman"/>
                <w:b/>
                <w:sz w:val="24"/>
                <w:szCs w:val="24"/>
              </w:rPr>
            </w:pPr>
          </w:p>
        </w:tc>
        <w:tc>
          <w:tcPr>
            <w:tcW w:w="4378" w:type="dxa"/>
          </w:tcPr>
          <w:p w:rsidR="00833070" w:rsidRPr="00B64F62" w:rsidRDefault="00833070" w:rsidP="00DD1619">
            <w:pPr>
              <w:rPr>
                <w:rFonts w:ascii="Times New Roman"/>
                <w:sz w:val="24"/>
                <w:szCs w:val="24"/>
              </w:rPr>
            </w:pPr>
            <w:r w:rsidRPr="00B64F62">
              <w:rPr>
                <w:rFonts w:ascii="Times New Roman"/>
                <w:sz w:val="24"/>
                <w:szCs w:val="24"/>
              </w:rPr>
              <w:t>Пейзаж в живописи.</w:t>
            </w:r>
          </w:p>
          <w:p w:rsidR="00833070" w:rsidRPr="00B64F62" w:rsidRDefault="00833070" w:rsidP="00DD1619">
            <w:pPr>
              <w:rPr>
                <w:rFonts w:ascii="Times New Roman"/>
                <w:sz w:val="24"/>
                <w:szCs w:val="24"/>
              </w:rPr>
            </w:pPr>
            <w:r w:rsidRPr="00B64F62">
              <w:rPr>
                <w:rFonts w:ascii="Times New Roman"/>
                <w:sz w:val="24"/>
                <w:szCs w:val="24"/>
              </w:rPr>
              <w:t xml:space="preserve">Использование различных художественных материалов для создания выразительных образов природы в живописи. </w:t>
            </w:r>
          </w:p>
        </w:tc>
        <w:tc>
          <w:tcPr>
            <w:tcW w:w="860" w:type="dxa"/>
            <w:gridSpan w:val="2"/>
          </w:tcPr>
          <w:p w:rsidR="00833070" w:rsidRPr="00B64F62" w:rsidRDefault="00833070" w:rsidP="00DD1619">
            <w:pPr>
              <w:jc w:val="center"/>
              <w:rPr>
                <w:rFonts w:ascii="Times New Roman"/>
                <w:sz w:val="24"/>
                <w:szCs w:val="24"/>
              </w:rPr>
            </w:pPr>
            <w:r w:rsidRPr="00B64F62">
              <w:rPr>
                <w:rFonts w:ascii="Times New Roman"/>
                <w:sz w:val="24"/>
                <w:szCs w:val="24"/>
              </w:rPr>
              <w:t>1</w:t>
            </w:r>
          </w:p>
          <w:p w:rsidR="00833070" w:rsidRPr="00B64F62" w:rsidRDefault="00833070" w:rsidP="00DD1619">
            <w:pPr>
              <w:jc w:val="center"/>
              <w:rPr>
                <w:rFonts w:ascii="Times New Roman"/>
                <w:sz w:val="24"/>
                <w:szCs w:val="24"/>
              </w:rPr>
            </w:pPr>
          </w:p>
        </w:tc>
        <w:tc>
          <w:tcPr>
            <w:tcW w:w="7498" w:type="dxa"/>
          </w:tcPr>
          <w:p w:rsidR="00833070" w:rsidRPr="00B64F62" w:rsidRDefault="00833070" w:rsidP="00DD1619">
            <w:pPr>
              <w:widowControl w:val="0"/>
              <w:rPr>
                <w:rFonts w:ascii="Times New Roman"/>
                <w:sz w:val="24"/>
                <w:szCs w:val="24"/>
              </w:rPr>
            </w:pPr>
            <w:r w:rsidRPr="00B64F62">
              <w:rPr>
                <w:rFonts w:ascii="Times New Roman"/>
                <w:b/>
                <w:sz w:val="24"/>
                <w:szCs w:val="24"/>
              </w:rPr>
              <w:t xml:space="preserve">Исследовать </w:t>
            </w:r>
            <w:r w:rsidRPr="00B64F62">
              <w:rPr>
                <w:rFonts w:ascii="Times New Roman"/>
                <w:sz w:val="24"/>
                <w:szCs w:val="24"/>
              </w:rPr>
              <w:t xml:space="preserve">возможности цвета: </w:t>
            </w:r>
            <w:r w:rsidRPr="00B64F62">
              <w:rPr>
                <w:rFonts w:ascii="Times New Roman"/>
                <w:b/>
                <w:sz w:val="24"/>
                <w:szCs w:val="24"/>
              </w:rPr>
              <w:t xml:space="preserve">смешивать </w:t>
            </w:r>
            <w:r w:rsidRPr="00B64F62">
              <w:rPr>
                <w:rFonts w:ascii="Times New Roman"/>
                <w:sz w:val="24"/>
                <w:szCs w:val="24"/>
              </w:rPr>
              <w:t>на палитре белую гуашь с красками других цветов с целью получения различных оттенков определенного цвета.</w:t>
            </w:r>
          </w:p>
          <w:p w:rsidR="00833070" w:rsidRPr="00B64F62" w:rsidRDefault="00833070" w:rsidP="00DD1619">
            <w:pPr>
              <w:jc w:val="both"/>
              <w:rPr>
                <w:rFonts w:ascii="Times New Roman"/>
                <w:b/>
                <w:sz w:val="24"/>
                <w:szCs w:val="24"/>
              </w:rPr>
            </w:pPr>
            <w:r w:rsidRPr="00B64F62">
              <w:rPr>
                <w:rFonts w:ascii="Times New Roman"/>
                <w:b/>
                <w:sz w:val="24"/>
                <w:szCs w:val="24"/>
              </w:rPr>
              <w:t>Решать</w:t>
            </w:r>
            <w:r w:rsidRPr="00B64F62">
              <w:rPr>
                <w:rFonts w:ascii="Times New Roman"/>
                <w:sz w:val="24"/>
                <w:szCs w:val="24"/>
              </w:rPr>
              <w:t>, из каких весенних цветов составить собственную композицию на заданную тему, в каком жанре (пейзажа или натюрморта) ее выполнить</w:t>
            </w:r>
          </w:p>
        </w:tc>
        <w:tc>
          <w:tcPr>
            <w:tcW w:w="979" w:type="dxa"/>
          </w:tcPr>
          <w:p w:rsidR="00833070" w:rsidRPr="00B64F62" w:rsidRDefault="00833070" w:rsidP="00DD1619">
            <w:pPr>
              <w:jc w:val="center"/>
              <w:rPr>
                <w:rFonts w:ascii="Times New Roman"/>
                <w:sz w:val="24"/>
                <w:szCs w:val="24"/>
              </w:rPr>
            </w:pPr>
          </w:p>
        </w:tc>
        <w:tc>
          <w:tcPr>
            <w:tcW w:w="982" w:type="dxa"/>
          </w:tcPr>
          <w:p w:rsidR="00833070" w:rsidRPr="00B64F62" w:rsidRDefault="00833070" w:rsidP="00DD1619">
            <w:pPr>
              <w:widowControl w:val="0"/>
              <w:rPr>
                <w:rFonts w:ascii="Times New Roman"/>
                <w:b/>
                <w:sz w:val="24"/>
                <w:szCs w:val="24"/>
              </w:rPr>
            </w:pPr>
          </w:p>
        </w:tc>
      </w:tr>
      <w:tr w:rsidR="00833070" w:rsidRPr="00B64F62" w:rsidTr="00DD1619">
        <w:trPr>
          <w:trHeight w:val="399"/>
        </w:trPr>
        <w:tc>
          <w:tcPr>
            <w:tcW w:w="589" w:type="dxa"/>
          </w:tcPr>
          <w:p w:rsidR="00833070" w:rsidRPr="00B64F62" w:rsidRDefault="00833070" w:rsidP="00833070">
            <w:pPr>
              <w:numPr>
                <w:ilvl w:val="0"/>
                <w:numId w:val="1"/>
              </w:numPr>
              <w:contextualSpacing/>
              <w:jc w:val="center"/>
              <w:rPr>
                <w:rFonts w:ascii="Times New Roman"/>
                <w:b/>
                <w:sz w:val="24"/>
                <w:szCs w:val="24"/>
              </w:rPr>
            </w:pPr>
          </w:p>
        </w:tc>
        <w:tc>
          <w:tcPr>
            <w:tcW w:w="4378" w:type="dxa"/>
          </w:tcPr>
          <w:p w:rsidR="00833070" w:rsidRPr="00B64F62" w:rsidRDefault="00833070" w:rsidP="00DD1619">
            <w:pPr>
              <w:rPr>
                <w:rFonts w:ascii="Times New Roman"/>
                <w:sz w:val="24"/>
                <w:szCs w:val="24"/>
              </w:rPr>
            </w:pPr>
            <w:r w:rsidRPr="00B64F62">
              <w:rPr>
                <w:rFonts w:ascii="Times New Roman"/>
                <w:sz w:val="24"/>
                <w:szCs w:val="24"/>
              </w:rPr>
              <w:t>Итоговой урок</w:t>
            </w:r>
          </w:p>
        </w:tc>
        <w:tc>
          <w:tcPr>
            <w:tcW w:w="860" w:type="dxa"/>
            <w:gridSpan w:val="2"/>
          </w:tcPr>
          <w:p w:rsidR="00833070" w:rsidRPr="00B64F62" w:rsidRDefault="00833070" w:rsidP="00DD1619">
            <w:pPr>
              <w:jc w:val="center"/>
              <w:rPr>
                <w:rFonts w:ascii="Times New Roman"/>
                <w:sz w:val="24"/>
                <w:szCs w:val="24"/>
              </w:rPr>
            </w:pPr>
          </w:p>
        </w:tc>
        <w:tc>
          <w:tcPr>
            <w:tcW w:w="7498" w:type="dxa"/>
          </w:tcPr>
          <w:p w:rsidR="00833070" w:rsidRPr="00B64F62" w:rsidRDefault="00833070" w:rsidP="00DD1619">
            <w:pPr>
              <w:widowControl w:val="0"/>
              <w:rPr>
                <w:rFonts w:ascii="Times New Roman"/>
                <w:b/>
                <w:sz w:val="24"/>
                <w:szCs w:val="24"/>
              </w:rPr>
            </w:pPr>
          </w:p>
        </w:tc>
        <w:tc>
          <w:tcPr>
            <w:tcW w:w="979" w:type="dxa"/>
          </w:tcPr>
          <w:p w:rsidR="00833070" w:rsidRPr="00B64F62" w:rsidRDefault="00833070" w:rsidP="00DD1619">
            <w:pPr>
              <w:jc w:val="center"/>
              <w:rPr>
                <w:rFonts w:ascii="Times New Roman"/>
                <w:sz w:val="24"/>
                <w:szCs w:val="24"/>
              </w:rPr>
            </w:pPr>
          </w:p>
        </w:tc>
        <w:tc>
          <w:tcPr>
            <w:tcW w:w="982" w:type="dxa"/>
          </w:tcPr>
          <w:p w:rsidR="00833070" w:rsidRPr="00B64F62" w:rsidRDefault="00833070" w:rsidP="00DD1619">
            <w:pPr>
              <w:widowControl w:val="0"/>
              <w:rPr>
                <w:rFonts w:ascii="Times New Roman"/>
                <w:b/>
                <w:sz w:val="24"/>
                <w:szCs w:val="24"/>
              </w:rPr>
            </w:pPr>
          </w:p>
        </w:tc>
      </w:tr>
    </w:tbl>
    <w:p w:rsidR="00833070" w:rsidRPr="00B64F62" w:rsidRDefault="00833070" w:rsidP="00833070">
      <w:pPr>
        <w:spacing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833070" w:rsidRDefault="00833070"/>
    <w:sectPr w:rsidR="00833070" w:rsidSect="00833070">
      <w:pgSz w:w="16838" w:h="11906" w:orient="landscape"/>
      <w:pgMar w:top="851" w:right="1134" w:bottom="850" w:left="709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750F14C5"/>
    <w:multiLevelType w:val="multilevel"/>
    <w:tmpl w:val="FF865CF4"/>
    <w:lvl w:ilvl="0">
      <w:start w:val="1"/>
      <w:numFmt w:val="decimal"/>
      <w:lvlText w:val="%1."/>
      <w:lvlJc w:val="left"/>
      <w:pPr>
        <w:ind w:left="502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lef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lef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lef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833070"/>
    <w:rsid w:val="001F74BC"/>
    <w:rsid w:val="00283F37"/>
    <w:rsid w:val="00287D77"/>
    <w:rsid w:val="00380377"/>
    <w:rsid w:val="00745471"/>
    <w:rsid w:val="00833070"/>
    <w:rsid w:val="00D10824"/>
    <w:rsid w:val="00E60E52"/>
    <w:rsid w:val="00F01E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4459B92F-DE22-4AE8-B698-CFCD12D2E5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60E5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330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33070"/>
    <w:rPr>
      <w:rFonts w:ascii="Tahoma" w:hAnsi="Tahoma" w:cs="Tahoma"/>
      <w:sz w:val="16"/>
      <w:szCs w:val="16"/>
    </w:rPr>
  </w:style>
  <w:style w:type="table" w:styleId="a5">
    <w:name w:val="Table Grid"/>
    <w:basedOn w:val="a1"/>
    <w:rsid w:val="00833070"/>
    <w:pPr>
      <w:spacing w:after="0" w:line="240" w:lineRule="auto"/>
    </w:pPr>
    <w:rPr>
      <w:rFonts w:eastAsia="Times New Roman" w:hAnsi="Times New Roman" w:cs="Times New Roman"/>
      <w:color w:val="00000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4</Pages>
  <Words>885</Words>
  <Characters>5049</Characters>
  <Application>Microsoft Office Word</Application>
  <DocSecurity>0</DocSecurity>
  <Lines>42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RePack by SPecialiST</Company>
  <LinksUpToDate>false</LinksUpToDate>
  <CharactersWithSpaces>5923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Римма Яруллина</dc:creator>
  <cp:lastModifiedBy>Роза</cp:lastModifiedBy>
  <cp:revision>6</cp:revision>
  <cp:lastPrinted>2021-10-03T17:19:00Z</cp:lastPrinted>
  <dcterms:created xsi:type="dcterms:W3CDTF">2020-10-20T16:41:00Z</dcterms:created>
  <dcterms:modified xsi:type="dcterms:W3CDTF">2021-10-11T16:29:00Z</dcterms:modified>
</cp:coreProperties>
</file>